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923" w:rsidRDefault="00191923" w:rsidP="00DC7A1C"/>
    <w:p w:rsidR="00191923" w:rsidRDefault="00191923" w:rsidP="00191923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铜陵电大</w:t>
      </w:r>
      <w:r>
        <w:rPr>
          <w:rFonts w:hint="eastAsia"/>
          <w:b/>
          <w:sz w:val="28"/>
          <w:szCs w:val="28"/>
        </w:rPr>
        <w:t>2021</w:t>
      </w:r>
      <w:r>
        <w:rPr>
          <w:rFonts w:hint="eastAsia"/>
          <w:b/>
          <w:sz w:val="28"/>
          <w:szCs w:val="28"/>
        </w:rPr>
        <w:t>年度毕业生和用人单位满意度调查工作通知</w:t>
      </w:r>
    </w:p>
    <w:p w:rsidR="00191923" w:rsidRPr="00191923" w:rsidRDefault="00191923" w:rsidP="00DC7A1C"/>
    <w:p w:rsidR="00DC7A1C" w:rsidRPr="00191923" w:rsidRDefault="00DC7A1C" w:rsidP="00191923">
      <w:pPr>
        <w:pStyle w:val="a3"/>
        <w:spacing w:line="360" w:lineRule="auto"/>
        <w:ind w:firstLine="480"/>
        <w:rPr>
          <w:rFonts w:ascii="宋体" w:hAnsi="宋体"/>
          <w:sz w:val="24"/>
          <w:szCs w:val="24"/>
        </w:rPr>
      </w:pPr>
      <w:r w:rsidRPr="00191923">
        <w:rPr>
          <w:rFonts w:ascii="宋体" w:hAnsi="宋体" w:hint="eastAsia"/>
          <w:sz w:val="24"/>
          <w:szCs w:val="24"/>
        </w:rPr>
        <w:t>为贯彻落实国开质量函〔2021〕3 号文件《关于开展国家开放大学 2021 届毕业生和用人单位满意度调查工作的通知》精神，请相关班级做好以下工作：</w:t>
      </w:r>
    </w:p>
    <w:p w:rsidR="00DC7A1C" w:rsidRPr="00191923" w:rsidRDefault="00DC7A1C" w:rsidP="00191923">
      <w:pPr>
        <w:pStyle w:val="a3"/>
        <w:spacing w:line="360" w:lineRule="auto"/>
        <w:ind w:firstLine="480"/>
        <w:rPr>
          <w:rFonts w:ascii="宋体" w:hAnsi="宋体"/>
          <w:sz w:val="24"/>
          <w:szCs w:val="24"/>
        </w:rPr>
      </w:pPr>
      <w:r w:rsidRPr="00191923">
        <w:rPr>
          <w:rFonts w:ascii="宋体" w:hAnsi="宋体" w:hint="eastAsia"/>
          <w:sz w:val="24"/>
          <w:szCs w:val="24"/>
        </w:rPr>
        <w:t>1、调查对象：</w:t>
      </w:r>
    </w:p>
    <w:p w:rsidR="00DC7A1C" w:rsidRPr="00191923" w:rsidRDefault="00DC7A1C" w:rsidP="00191923">
      <w:pPr>
        <w:pStyle w:val="a3"/>
        <w:spacing w:line="360" w:lineRule="auto"/>
        <w:ind w:firstLine="480"/>
        <w:rPr>
          <w:rFonts w:ascii="宋体" w:hAnsi="宋体"/>
          <w:sz w:val="24"/>
          <w:szCs w:val="24"/>
        </w:rPr>
      </w:pPr>
      <w:r w:rsidRPr="00191923">
        <w:rPr>
          <w:rFonts w:ascii="宋体" w:hAnsi="宋体" w:hint="eastAsia"/>
          <w:sz w:val="24"/>
          <w:szCs w:val="24"/>
        </w:rPr>
        <w:t>2021 届（春）本、专科全部毕业生。</w:t>
      </w:r>
    </w:p>
    <w:p w:rsidR="00DC7A1C" w:rsidRPr="00191923" w:rsidRDefault="00DC7A1C" w:rsidP="00191923">
      <w:pPr>
        <w:pStyle w:val="a3"/>
        <w:spacing w:line="360" w:lineRule="auto"/>
        <w:ind w:firstLine="480"/>
        <w:rPr>
          <w:rFonts w:ascii="宋体" w:hAnsi="宋体"/>
          <w:sz w:val="24"/>
          <w:szCs w:val="24"/>
        </w:rPr>
      </w:pPr>
      <w:r w:rsidRPr="00191923">
        <w:rPr>
          <w:rFonts w:ascii="宋体" w:hAnsi="宋体" w:hint="eastAsia"/>
          <w:sz w:val="24"/>
          <w:szCs w:val="24"/>
        </w:rPr>
        <w:t>2、调查内容</w:t>
      </w:r>
    </w:p>
    <w:p w:rsidR="00DC7A1C" w:rsidRPr="00191923" w:rsidRDefault="00DC7A1C" w:rsidP="00191923">
      <w:pPr>
        <w:pStyle w:val="a3"/>
        <w:spacing w:line="360" w:lineRule="auto"/>
        <w:ind w:firstLine="480"/>
        <w:rPr>
          <w:rFonts w:ascii="宋体" w:hAnsi="宋体"/>
          <w:sz w:val="24"/>
          <w:szCs w:val="24"/>
        </w:rPr>
      </w:pPr>
      <w:r w:rsidRPr="00191923">
        <w:rPr>
          <w:rFonts w:ascii="宋体" w:hAnsi="宋体" w:hint="eastAsia"/>
          <w:sz w:val="24"/>
          <w:szCs w:val="24"/>
        </w:rPr>
        <w:t>毕业生调查包括：毕业生对学校人才培养、教学等方面的满意度评价。</w:t>
      </w:r>
    </w:p>
    <w:p w:rsidR="00DC7A1C" w:rsidRPr="00191923" w:rsidRDefault="00DC7A1C" w:rsidP="00191923">
      <w:pPr>
        <w:pStyle w:val="a3"/>
        <w:spacing w:line="360" w:lineRule="auto"/>
        <w:ind w:firstLine="480"/>
        <w:rPr>
          <w:rFonts w:ascii="宋体" w:hAnsi="宋体"/>
          <w:sz w:val="24"/>
          <w:szCs w:val="24"/>
        </w:rPr>
      </w:pPr>
      <w:r w:rsidRPr="00191923">
        <w:rPr>
          <w:rFonts w:ascii="宋体" w:hAnsi="宋体" w:hint="eastAsia"/>
          <w:sz w:val="24"/>
          <w:szCs w:val="24"/>
        </w:rPr>
        <w:t>用人单位调查包括：用人单位基本情况及其对毕业生知识水平、工作能力、综合素养等方面的满意度评价。</w:t>
      </w:r>
    </w:p>
    <w:p w:rsidR="00DC7A1C" w:rsidRPr="00191923" w:rsidRDefault="00DC7A1C" w:rsidP="00191923">
      <w:pPr>
        <w:pStyle w:val="a3"/>
        <w:spacing w:line="360" w:lineRule="auto"/>
        <w:ind w:firstLine="480"/>
        <w:rPr>
          <w:rFonts w:ascii="宋体" w:hAnsi="宋体"/>
          <w:sz w:val="24"/>
          <w:szCs w:val="24"/>
        </w:rPr>
      </w:pPr>
      <w:r w:rsidRPr="00191923">
        <w:rPr>
          <w:rFonts w:ascii="宋体" w:hAnsi="宋体" w:hint="eastAsia"/>
          <w:sz w:val="24"/>
          <w:szCs w:val="24"/>
        </w:rPr>
        <w:t>3、时间安排：</w:t>
      </w:r>
    </w:p>
    <w:p w:rsidR="00DC7A1C" w:rsidRPr="00191923" w:rsidRDefault="00DC7A1C" w:rsidP="00191923">
      <w:pPr>
        <w:pStyle w:val="a3"/>
        <w:spacing w:line="360" w:lineRule="auto"/>
        <w:ind w:firstLine="480"/>
        <w:rPr>
          <w:rFonts w:ascii="宋体" w:hAnsi="宋体"/>
          <w:sz w:val="24"/>
          <w:szCs w:val="24"/>
        </w:rPr>
      </w:pPr>
      <w:r w:rsidRPr="00191923">
        <w:rPr>
          <w:rFonts w:ascii="宋体" w:hAnsi="宋体" w:hint="eastAsia"/>
          <w:sz w:val="24"/>
          <w:szCs w:val="24"/>
        </w:rPr>
        <w:t>问卷填报开放时间为 2021 年 4 月 17 日 0 时—202</w:t>
      </w:r>
      <w:r w:rsidR="00CE6EE3" w:rsidRPr="00191923">
        <w:rPr>
          <w:rFonts w:ascii="宋体" w:hAnsi="宋体" w:hint="eastAsia"/>
          <w:sz w:val="24"/>
          <w:szCs w:val="24"/>
        </w:rPr>
        <w:t>1</w:t>
      </w:r>
      <w:r w:rsidRPr="00191923">
        <w:rPr>
          <w:rFonts w:ascii="宋体" w:hAnsi="宋体" w:hint="eastAsia"/>
          <w:sz w:val="24"/>
          <w:szCs w:val="24"/>
        </w:rPr>
        <w:t xml:space="preserve">年 </w:t>
      </w:r>
      <w:r w:rsidR="00C13E69" w:rsidRPr="00191923">
        <w:rPr>
          <w:rFonts w:ascii="宋体" w:hAnsi="宋体" w:hint="eastAsia"/>
          <w:sz w:val="24"/>
          <w:szCs w:val="24"/>
        </w:rPr>
        <w:t>8</w:t>
      </w:r>
      <w:r w:rsidRPr="00191923">
        <w:rPr>
          <w:rFonts w:ascii="宋体" w:hAnsi="宋体" w:hint="eastAsia"/>
          <w:sz w:val="24"/>
          <w:szCs w:val="24"/>
        </w:rPr>
        <w:t xml:space="preserve"> 月 31 日 24 时。</w:t>
      </w:r>
    </w:p>
    <w:p w:rsidR="00DC7A1C" w:rsidRPr="00191923" w:rsidRDefault="00DC7A1C" w:rsidP="00191923">
      <w:pPr>
        <w:pStyle w:val="a3"/>
        <w:spacing w:line="360" w:lineRule="auto"/>
        <w:ind w:firstLine="480"/>
        <w:rPr>
          <w:rFonts w:ascii="宋体" w:hAnsi="宋体"/>
          <w:sz w:val="24"/>
          <w:szCs w:val="24"/>
        </w:rPr>
      </w:pPr>
      <w:r w:rsidRPr="00191923">
        <w:rPr>
          <w:rFonts w:ascii="宋体" w:hAnsi="宋体" w:hint="eastAsia"/>
          <w:sz w:val="24"/>
          <w:szCs w:val="24"/>
        </w:rPr>
        <w:t>参与调查的各专业班主任于202</w:t>
      </w:r>
      <w:r w:rsidR="00CE6EE3" w:rsidRPr="00191923">
        <w:rPr>
          <w:rFonts w:ascii="宋体" w:hAnsi="宋体" w:hint="eastAsia"/>
          <w:sz w:val="24"/>
          <w:szCs w:val="24"/>
        </w:rPr>
        <w:t>1</w:t>
      </w:r>
      <w:r w:rsidRPr="00191923">
        <w:rPr>
          <w:rFonts w:ascii="宋体" w:hAnsi="宋体" w:hint="eastAsia"/>
          <w:sz w:val="24"/>
          <w:szCs w:val="24"/>
        </w:rPr>
        <w:t>年</w:t>
      </w:r>
      <w:r w:rsidR="00C13E69" w:rsidRPr="00191923">
        <w:rPr>
          <w:rFonts w:ascii="宋体" w:hAnsi="宋体" w:hint="eastAsia"/>
          <w:sz w:val="24"/>
          <w:szCs w:val="24"/>
        </w:rPr>
        <w:t>8</w:t>
      </w:r>
      <w:r w:rsidRPr="00191923">
        <w:rPr>
          <w:rFonts w:ascii="宋体" w:hAnsi="宋体" w:hint="eastAsia"/>
          <w:sz w:val="24"/>
          <w:szCs w:val="24"/>
        </w:rPr>
        <w:t>月</w:t>
      </w:r>
      <w:r w:rsidR="00C13E69" w:rsidRPr="00191923">
        <w:rPr>
          <w:rFonts w:ascii="宋体" w:hAnsi="宋体" w:hint="eastAsia"/>
          <w:sz w:val="24"/>
          <w:szCs w:val="24"/>
        </w:rPr>
        <w:t>20</w:t>
      </w:r>
      <w:r w:rsidRPr="00191923">
        <w:rPr>
          <w:rFonts w:ascii="宋体" w:hAnsi="宋体" w:hint="eastAsia"/>
          <w:sz w:val="24"/>
          <w:szCs w:val="24"/>
        </w:rPr>
        <w:t>日前登录平台对问卷结果进行核查，点击页面左侧导航栏“调查问卷管理”中的“问卷结果管理”对照上传的纸质版问卷照片</w:t>
      </w:r>
      <w:proofErr w:type="gramStart"/>
      <w:r w:rsidRPr="00191923">
        <w:rPr>
          <w:rFonts w:ascii="宋体" w:hAnsi="宋体" w:hint="eastAsia"/>
          <w:sz w:val="24"/>
          <w:szCs w:val="24"/>
        </w:rPr>
        <w:t>逐一核改平台</w:t>
      </w:r>
      <w:proofErr w:type="gramEnd"/>
      <w:r w:rsidRPr="00191923">
        <w:rPr>
          <w:rFonts w:ascii="宋体" w:hAnsi="宋体" w:hint="eastAsia"/>
          <w:sz w:val="24"/>
          <w:szCs w:val="24"/>
        </w:rPr>
        <w:t>上填写有误的用人单位问卷调查，确认一致后提交。</w:t>
      </w:r>
    </w:p>
    <w:p w:rsidR="00DC7A1C" w:rsidRPr="00191923" w:rsidRDefault="00875F39" w:rsidP="00191923">
      <w:pPr>
        <w:pStyle w:val="a3"/>
        <w:spacing w:line="360" w:lineRule="auto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4</w:t>
      </w:r>
      <w:bookmarkStart w:id="0" w:name="_GoBack"/>
      <w:bookmarkEnd w:id="0"/>
      <w:r w:rsidR="00DC7A1C" w:rsidRPr="00191923">
        <w:rPr>
          <w:rFonts w:ascii="宋体" w:hAnsi="宋体" w:hint="eastAsia"/>
          <w:sz w:val="24"/>
          <w:szCs w:val="24"/>
        </w:rPr>
        <w:t>、调查方式：</w:t>
      </w:r>
    </w:p>
    <w:p w:rsidR="00E66A49" w:rsidRPr="00191923" w:rsidRDefault="00DC7A1C" w:rsidP="00191923">
      <w:pPr>
        <w:pStyle w:val="a3"/>
        <w:spacing w:line="360" w:lineRule="auto"/>
        <w:ind w:firstLine="480"/>
        <w:rPr>
          <w:rFonts w:ascii="宋体" w:hAnsi="宋体"/>
          <w:sz w:val="24"/>
          <w:szCs w:val="24"/>
        </w:rPr>
      </w:pPr>
      <w:r w:rsidRPr="00191923">
        <w:rPr>
          <w:rFonts w:ascii="宋体" w:hAnsi="宋体" w:hint="eastAsia"/>
          <w:sz w:val="24"/>
          <w:szCs w:val="24"/>
        </w:rPr>
        <w:t>调查问卷发布在国开学习</w:t>
      </w:r>
      <w:proofErr w:type="gramStart"/>
      <w:r w:rsidRPr="00191923">
        <w:rPr>
          <w:rFonts w:ascii="宋体" w:hAnsi="宋体" w:hint="eastAsia"/>
          <w:sz w:val="24"/>
          <w:szCs w:val="24"/>
        </w:rPr>
        <w:t>网学生</w:t>
      </w:r>
      <w:proofErr w:type="gramEnd"/>
      <w:r w:rsidRPr="00191923">
        <w:rPr>
          <w:rFonts w:ascii="宋体" w:hAnsi="宋体" w:hint="eastAsia"/>
          <w:sz w:val="24"/>
          <w:szCs w:val="24"/>
        </w:rPr>
        <w:t>空间，网址为www.ouchn.cn,学生打开网址，点击页面右上方学生登录，输入用户名（学号）、密码（出生年月日8位），进入后找到评价调查页面，即可参与，具体操作请参见文件</w:t>
      </w:r>
      <w:r w:rsidR="00191923" w:rsidRPr="00191923">
        <w:rPr>
          <w:rFonts w:ascii="宋体" w:hAnsi="宋体" w:hint="eastAsia"/>
          <w:sz w:val="24"/>
          <w:szCs w:val="24"/>
        </w:rPr>
        <w:t>或20</w:t>
      </w:r>
      <w:r w:rsidR="00191923">
        <w:rPr>
          <w:rFonts w:ascii="宋体" w:hAnsi="宋体" w:hint="eastAsia"/>
          <w:sz w:val="24"/>
          <w:szCs w:val="24"/>
        </w:rPr>
        <w:t>21</w:t>
      </w:r>
      <w:r w:rsidR="00191923" w:rsidRPr="00191923">
        <w:rPr>
          <w:rFonts w:ascii="宋体" w:hAnsi="宋体" w:hint="eastAsia"/>
          <w:sz w:val="24"/>
          <w:szCs w:val="24"/>
        </w:rPr>
        <w:t>届满意度调查学生操作指南（1.0版）</w:t>
      </w:r>
      <w:r w:rsidRPr="00191923">
        <w:rPr>
          <w:rFonts w:ascii="宋体" w:hAnsi="宋体" w:hint="eastAsia"/>
          <w:sz w:val="24"/>
          <w:szCs w:val="24"/>
        </w:rPr>
        <w:t>。</w:t>
      </w:r>
    </w:p>
    <w:sectPr w:rsidR="00E66A49" w:rsidRPr="001919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5C3"/>
    <w:rsid w:val="00191923"/>
    <w:rsid w:val="007225C3"/>
    <w:rsid w:val="00875F39"/>
    <w:rsid w:val="00C13E69"/>
    <w:rsid w:val="00CE6EE3"/>
    <w:rsid w:val="00DC7A1C"/>
    <w:rsid w:val="00E66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unhideWhenUsed/>
    <w:rsid w:val="00191923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unhideWhenUsed/>
    <w:rsid w:val="0019192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77</Words>
  <Characters>440</Characters>
  <Application>Microsoft Office Word</Application>
  <DocSecurity>0</DocSecurity>
  <Lines>3</Lines>
  <Paragraphs>1</Paragraphs>
  <ScaleCrop>false</ScaleCrop>
  <Company>Microsoft</Company>
  <LinksUpToDate>false</LinksUpToDate>
  <CharactersWithSpaces>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ll</dc:creator>
  <cp:keywords/>
  <dc:description/>
  <cp:lastModifiedBy>ll</cp:lastModifiedBy>
  <cp:revision>52</cp:revision>
  <dcterms:created xsi:type="dcterms:W3CDTF">2021-04-30T02:56:00Z</dcterms:created>
  <dcterms:modified xsi:type="dcterms:W3CDTF">2021-04-30T07:10:00Z</dcterms:modified>
</cp:coreProperties>
</file>