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8" w:beforeLines="150" w:after="468" w:afterLines="150" w:line="360" w:lineRule="auto"/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关于202</w:t>
      </w:r>
      <w:r>
        <w:rPr>
          <w:rFonts w:ascii="微软雅黑" w:hAnsi="微软雅黑" w:eastAsia="微软雅黑"/>
          <w:b/>
          <w:sz w:val="28"/>
          <w:szCs w:val="28"/>
        </w:rPr>
        <w:t>3</w:t>
      </w:r>
      <w:r>
        <w:rPr>
          <w:rFonts w:hint="eastAsia" w:ascii="微软雅黑" w:hAnsi="微软雅黑" w:eastAsia="微软雅黑"/>
          <w:b/>
          <w:sz w:val="28"/>
          <w:szCs w:val="28"/>
        </w:rPr>
        <w:t>春学期网络教育学生课程网络考试的通知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right="20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各学习中心、各位老师好：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left="300" w:right="200" w:firstLine="64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根据学院202</w:t>
      </w:r>
      <w:r>
        <w:rPr>
          <w:rFonts w:ascii="微软雅黑" w:hAnsi="微软雅黑" w:eastAsia="微软雅黑"/>
          <w:sz w:val="28"/>
          <w:szCs w:val="28"/>
        </w:rPr>
        <w:t>3</w:t>
      </w:r>
      <w:r>
        <w:rPr>
          <w:rFonts w:hint="eastAsia" w:ascii="微软雅黑" w:hAnsi="微软雅黑" w:eastAsia="微软雅黑"/>
          <w:sz w:val="28"/>
          <w:szCs w:val="28"/>
        </w:rPr>
        <w:t>春学期教学工作安排，网络教育学生课程网络考试（网考系统开通）时间为</w:t>
      </w:r>
      <w:r>
        <w:rPr>
          <w:rFonts w:ascii="微软雅黑" w:hAnsi="微软雅黑" w:eastAsia="微软雅黑"/>
          <w:sz w:val="28"/>
          <w:szCs w:val="28"/>
        </w:rPr>
        <w:t>: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left="300" w:right="200" w:firstLine="64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202</w:t>
      </w:r>
      <w:r>
        <w:rPr>
          <w:rFonts w:ascii="微软雅黑" w:hAnsi="微软雅黑" w:eastAsia="微软雅黑"/>
          <w:sz w:val="28"/>
          <w:szCs w:val="28"/>
        </w:rPr>
        <w:t>3</w:t>
      </w:r>
      <w:r>
        <w:rPr>
          <w:rFonts w:hint="eastAsia" w:ascii="微软雅黑" w:hAnsi="微软雅黑" w:eastAsia="微软雅黑"/>
          <w:sz w:val="28"/>
          <w:szCs w:val="28"/>
        </w:rPr>
        <w:t>年</w:t>
      </w:r>
      <w:r>
        <w:rPr>
          <w:rFonts w:ascii="微软雅黑" w:hAnsi="微软雅黑" w:eastAsia="微软雅黑"/>
          <w:sz w:val="28"/>
          <w:szCs w:val="28"/>
        </w:rPr>
        <w:t>5</w:t>
      </w:r>
      <w:r>
        <w:rPr>
          <w:rFonts w:hint="eastAsia" w:ascii="微软雅黑" w:hAnsi="微软雅黑" w:eastAsia="微软雅黑"/>
          <w:sz w:val="28"/>
          <w:szCs w:val="28"/>
        </w:rPr>
        <w:t>月1</w:t>
      </w:r>
      <w:r>
        <w:rPr>
          <w:rFonts w:ascii="微软雅黑" w:hAnsi="微软雅黑" w:eastAsia="微软雅黑"/>
          <w:sz w:val="28"/>
          <w:szCs w:val="28"/>
        </w:rPr>
        <w:t>9</w:t>
      </w:r>
      <w:r>
        <w:rPr>
          <w:rFonts w:hint="eastAsia" w:ascii="微软雅黑" w:hAnsi="微软雅黑" w:eastAsia="微软雅黑"/>
          <w:sz w:val="28"/>
          <w:szCs w:val="28"/>
        </w:rPr>
        <w:t>日00:00:00—</w:t>
      </w:r>
      <w:r>
        <w:rPr>
          <w:rFonts w:ascii="微软雅黑" w:hAnsi="微软雅黑" w:eastAsia="微软雅黑"/>
          <w:sz w:val="28"/>
          <w:szCs w:val="28"/>
        </w:rPr>
        <w:t>6</w:t>
      </w:r>
      <w:r>
        <w:rPr>
          <w:rFonts w:hint="eastAsia" w:ascii="微软雅黑" w:hAnsi="微软雅黑" w:eastAsia="微软雅黑"/>
          <w:sz w:val="28"/>
          <w:szCs w:val="28"/>
        </w:rPr>
        <w:t>月4日 23:59:59</w:t>
      </w:r>
      <w:r>
        <w:rPr>
          <w:rFonts w:hint="eastAsia" w:ascii="微软雅黑" w:hAnsi="微软雅黑" w:eastAsia="微软雅黑"/>
          <w:sz w:val="28"/>
          <w:szCs w:val="28"/>
        </w:rPr>
        <w:tab/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left="300" w:right="200" w:firstLine="64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请各学习中心老师务必通知到学生！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left="300" w:right="200" w:firstLine="64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请各位老师查收与课程网考相关的工作资料，包括：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right="20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1）.课程网络考试系统操作说明（学生端）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right="20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2）.关于2023</w:t>
      </w:r>
      <w:r>
        <w:rPr>
          <w:rFonts w:hint="eastAsia" w:ascii="微软雅黑" w:hAnsi="微软雅黑" w:eastAsia="微软雅黑"/>
          <w:sz w:val="28"/>
          <w:szCs w:val="28"/>
        </w:rPr>
        <w:t>春</w:t>
      </w:r>
      <w:r>
        <w:rPr>
          <w:rFonts w:ascii="微软雅黑" w:hAnsi="微软雅黑" w:eastAsia="微软雅黑"/>
          <w:sz w:val="28"/>
          <w:szCs w:val="28"/>
        </w:rPr>
        <w:t>课程网考系统学生照片修改工作的通知（学习中心用）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right="200"/>
        <w:rPr>
          <w:rFonts w:ascii="微软雅黑" w:hAnsi="微软雅黑" w:eastAsia="微软雅黑"/>
          <w:sz w:val="28"/>
          <w:szCs w:val="28"/>
          <w:lang w:eastAsia="zh-Hans"/>
        </w:rPr>
      </w:pPr>
      <w:r>
        <w:rPr>
          <w:rFonts w:ascii="微软雅黑" w:hAnsi="微软雅黑" w:eastAsia="微软雅黑"/>
          <w:sz w:val="28"/>
          <w:szCs w:val="28"/>
        </w:rPr>
        <w:t>3）.</w:t>
      </w:r>
      <w:r>
        <w:rPr>
          <w:rFonts w:hint="eastAsia" w:ascii="微软雅黑" w:hAnsi="微软雅黑" w:eastAsia="微软雅黑"/>
          <w:sz w:val="28"/>
          <w:szCs w:val="28"/>
          <w:lang w:eastAsia="zh-Hans"/>
        </w:rPr>
        <w:t>课程网考系统云平台管理端查看功能操作说明</w:t>
      </w:r>
      <w:r>
        <w:rPr>
          <w:rFonts w:ascii="微软雅黑" w:hAnsi="微软雅黑" w:eastAsia="微软雅黑"/>
          <w:sz w:val="28"/>
          <w:szCs w:val="28"/>
        </w:rPr>
        <w:t>（学习中心用）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right="20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请各学习中心老师查阅资料，并对照其中的内容督促学生按要求完成考试。</w:t>
      </w:r>
    </w:p>
    <w:p>
      <w:pPr>
        <w:pStyle w:val="4"/>
        <w:widowControl/>
        <w:shd w:val="clear" w:color="auto" w:fill="FFFFFF"/>
        <w:spacing w:before="200" w:beforeAutospacing="0" w:after="200" w:afterAutospacing="0"/>
        <w:ind w:left="300" w:right="200" w:firstLine="640"/>
        <w:rPr>
          <w:rFonts w:ascii="微软雅黑" w:hAnsi="微软雅黑" w:eastAsia="微软雅黑"/>
          <w:sz w:val="28"/>
          <w:szCs w:val="28"/>
        </w:rPr>
      </w:pPr>
      <w:bookmarkStart w:id="0" w:name="_GoBack"/>
      <w:bookmarkEnd w:id="0"/>
    </w:p>
    <w:p>
      <w:pPr>
        <w:spacing w:before="468" w:beforeLines="150" w:after="468" w:afterLines="150"/>
        <w:ind w:firstLine="640" w:firstLineChars="200"/>
        <w:rPr>
          <w:rFonts w:ascii="Arial" w:hAnsi="Arial" w:eastAsia="Arial" w:cs="Arial"/>
          <w:color w:val="333333"/>
          <w:sz w:val="32"/>
          <w:szCs w:val="32"/>
          <w:shd w:val="clear" w:color="auto" w:fill="FFFFFF"/>
        </w:rPr>
      </w:pPr>
      <w:r>
        <w:rPr>
          <w:rFonts w:ascii="Arial" w:hAnsi="Arial" w:eastAsia="Arial" w:cs="Arial"/>
          <w:color w:val="333333"/>
          <w:sz w:val="32"/>
          <w:szCs w:val="32"/>
          <w:shd w:val="clear" w:color="auto" w:fill="FFFFFF"/>
        </w:rPr>
        <w:t>                                        </w:t>
      </w:r>
    </w:p>
    <w:p>
      <w:pPr>
        <w:spacing w:before="468" w:beforeLines="150" w:after="468" w:afterLines="150"/>
        <w:ind w:firstLine="640" w:firstLineChars="200"/>
        <w:rPr>
          <w:rFonts w:ascii="Arial" w:hAnsi="Arial" w:eastAsia="Arial" w:cs="Arial"/>
          <w:color w:val="333333"/>
          <w:sz w:val="32"/>
          <w:szCs w:val="32"/>
          <w:shd w:val="clear" w:color="auto" w:fill="FFFFFF"/>
        </w:rPr>
      </w:pPr>
    </w:p>
    <w:p>
      <w:pPr>
        <w:spacing w:before="468" w:beforeLines="150" w:after="468" w:afterLines="150"/>
        <w:ind w:firstLine="560" w:firstLineChars="200"/>
        <w:rPr>
          <w:rFonts w:ascii="微软雅黑" w:hAnsi="微软雅黑" w:eastAsia="微软雅黑"/>
          <w:sz w:val="28"/>
          <w:szCs w:val="28"/>
        </w:rPr>
      </w:pPr>
    </w:p>
    <w:p>
      <w:pPr>
        <w:spacing w:before="468" w:beforeLines="150" w:after="468" w:afterLines="150"/>
        <w:ind w:firstLine="280" w:firstLineChars="100"/>
        <w:jc w:val="righ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中国石油大学（北京）网络与继续教育学院</w:t>
      </w:r>
    </w:p>
    <w:p>
      <w:pPr>
        <w:spacing w:before="468" w:beforeLines="150" w:after="468" w:afterLines="150"/>
        <w:ind w:firstLine="5040" w:firstLineChars="1800"/>
        <w:jc w:val="righ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202</w:t>
      </w:r>
      <w:r>
        <w:rPr>
          <w:rFonts w:ascii="微软雅黑" w:hAnsi="微软雅黑" w:eastAsia="微软雅黑"/>
          <w:sz w:val="28"/>
          <w:szCs w:val="28"/>
        </w:rPr>
        <w:t>3</w:t>
      </w:r>
      <w:r>
        <w:rPr>
          <w:rFonts w:hint="eastAsia" w:ascii="微软雅黑" w:hAnsi="微软雅黑" w:eastAsia="微软雅黑"/>
          <w:sz w:val="28"/>
          <w:szCs w:val="28"/>
        </w:rPr>
        <w:t>年</w:t>
      </w:r>
      <w:r>
        <w:rPr>
          <w:rFonts w:ascii="微软雅黑" w:hAnsi="微软雅黑" w:eastAsia="微软雅黑"/>
          <w:sz w:val="28"/>
          <w:szCs w:val="28"/>
        </w:rPr>
        <w:t>5</w:t>
      </w:r>
      <w:r>
        <w:rPr>
          <w:rFonts w:hint="eastAsia" w:ascii="微软雅黑" w:hAnsi="微软雅黑" w:eastAsia="微软雅黑"/>
          <w:sz w:val="28"/>
          <w:szCs w:val="28"/>
        </w:rPr>
        <w:t>月1</w:t>
      </w:r>
      <w:r>
        <w:rPr>
          <w:rFonts w:ascii="微软雅黑" w:hAnsi="微软雅黑" w:eastAsia="微软雅黑"/>
          <w:sz w:val="28"/>
          <w:szCs w:val="28"/>
        </w:rPr>
        <w:t>2</w:t>
      </w:r>
      <w:r>
        <w:rPr>
          <w:rFonts w:hint="eastAsia" w:ascii="微软雅黑" w:hAnsi="微软雅黑" w:eastAsia="微软雅黑"/>
          <w:sz w:val="28"/>
          <w:szCs w:val="28"/>
        </w:rPr>
        <w:t>日</w:t>
      </w:r>
    </w:p>
    <w:p>
      <w:pPr>
        <w:spacing w:before="468" w:beforeLines="150" w:after="468" w:afterLines="150"/>
        <w:ind w:firstLine="5040" w:firstLineChars="1800"/>
        <w:rPr>
          <w:rFonts w:ascii="微软雅黑" w:hAnsi="微软雅黑" w:eastAsia="微软雅黑"/>
          <w:sz w:val="28"/>
          <w:szCs w:val="28"/>
        </w:rPr>
      </w:pPr>
    </w:p>
    <w:p>
      <w:pPr>
        <w:spacing w:before="468" w:beforeLines="150" w:after="468" w:afterLines="150"/>
        <w:ind w:firstLine="560" w:firstLineChars="200"/>
        <w:jc w:val="left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3213100</wp:posOffset>
            </wp:positionH>
            <wp:positionV relativeFrom="paragraph">
              <wp:posOffset>58420</wp:posOffset>
            </wp:positionV>
            <wp:extent cx="1359535" cy="1359535"/>
            <wp:effectExtent l="0" t="0" r="12065" b="12065"/>
            <wp:wrapTight wrapText="bothSides">
              <wp:wrapPolygon>
                <wp:start x="0" y="0"/>
                <wp:lineTo x="0" y="21186"/>
                <wp:lineTo x="21186" y="21186"/>
                <wp:lineTo x="21186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请</w:t>
      </w:r>
      <w:r>
        <w:rPr>
          <w:rFonts w:hint="eastAsia" w:ascii="微软雅黑" w:hAnsi="微软雅黑" w:eastAsia="微软雅黑"/>
          <w:b/>
          <w:sz w:val="28"/>
          <w:szCs w:val="28"/>
        </w:rPr>
        <w:t>关注“石大成教”微信公众号！</w:t>
      </w:r>
    </w:p>
    <w:p>
      <w:pPr>
        <w:spacing w:before="468" w:beforeLines="150" w:after="468" w:afterLines="150"/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NWUzMTc3YTRiMmMwMzBhMjZmYzM3NDYyYjFlNDIifQ=="/>
  </w:docVars>
  <w:rsids>
    <w:rsidRoot w:val="008F5619"/>
    <w:rsid w:val="000F7772"/>
    <w:rsid w:val="002478ED"/>
    <w:rsid w:val="0033225F"/>
    <w:rsid w:val="003D34D0"/>
    <w:rsid w:val="00406F59"/>
    <w:rsid w:val="00481420"/>
    <w:rsid w:val="004E78E9"/>
    <w:rsid w:val="005F6874"/>
    <w:rsid w:val="00657071"/>
    <w:rsid w:val="0074577B"/>
    <w:rsid w:val="007C4221"/>
    <w:rsid w:val="008B5991"/>
    <w:rsid w:val="008B680E"/>
    <w:rsid w:val="008F5619"/>
    <w:rsid w:val="0090482B"/>
    <w:rsid w:val="00961B16"/>
    <w:rsid w:val="00993C59"/>
    <w:rsid w:val="009A48F8"/>
    <w:rsid w:val="009A5C7D"/>
    <w:rsid w:val="00BB4E63"/>
    <w:rsid w:val="00BD44EF"/>
    <w:rsid w:val="00DA42E7"/>
    <w:rsid w:val="00E11ADC"/>
    <w:rsid w:val="00E12F3A"/>
    <w:rsid w:val="00F26D16"/>
    <w:rsid w:val="234E210B"/>
    <w:rsid w:val="2C42284E"/>
    <w:rsid w:val="6F7BB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298</Words>
  <Characters>338</Characters>
  <Lines>2</Lines>
  <Paragraphs>1</Paragraphs>
  <TotalTime>16</TotalTime>
  <ScaleCrop>false</ScaleCrop>
  <LinksUpToDate>false</LinksUpToDate>
  <CharactersWithSpaces>380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2022-11-15T10:36:00Z</dcterms:created>
  <dc:creator>USER</dc:creator>
  <cp:lastModifiedBy>open</cp:lastModifiedBy>
  <dcterms:modified xsi:type="dcterms:W3CDTF">2023-05-12T08:01:52Z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8CECD4A9BEFD45EC8A99613D16C97A9D</vt:lpwstr>
  </property>
</Properties>
</file>