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3EDA" w:rsidRPr="00373EDA" w:rsidRDefault="00373EDA" w:rsidP="00373EDA">
      <w:pPr>
        <w:tabs>
          <w:tab w:val="left" w:pos="420"/>
          <w:tab w:val="left" w:pos="4184"/>
        </w:tabs>
        <w:jc w:val="left"/>
        <w:rPr>
          <w:rFonts w:ascii="宋体" w:eastAsia="宋体" w:hAnsi="宋体"/>
          <w:b/>
        </w:rPr>
      </w:pPr>
      <w:r w:rsidRPr="00373EDA">
        <w:rPr>
          <w:rFonts w:ascii="宋体" w:eastAsia="宋体" w:hAnsi="宋体" w:hint="eastAsia"/>
          <w:b/>
        </w:rPr>
        <w:t xml:space="preserve"> 试卷代号：2608</w:t>
      </w:r>
    </w:p>
    <w:p w:rsidR="00373EDA" w:rsidRPr="00373EDA" w:rsidRDefault="00373EDA" w:rsidP="00373EDA">
      <w:pPr>
        <w:tabs>
          <w:tab w:val="left" w:pos="420"/>
          <w:tab w:val="left" w:pos="4184"/>
        </w:tabs>
        <w:jc w:val="center"/>
        <w:rPr>
          <w:rFonts w:ascii="宋体" w:eastAsia="宋体" w:hAnsi="宋体"/>
          <w:b/>
        </w:rPr>
      </w:pPr>
      <w:r w:rsidRPr="00373EDA">
        <w:rPr>
          <w:rFonts w:ascii="宋体" w:eastAsia="宋体" w:hAnsi="宋体" w:hint="eastAsia"/>
          <w:b/>
        </w:rPr>
        <w:t>国家开放大学2021年春季学期期末统一考试</w:t>
      </w:r>
    </w:p>
    <w:p w:rsidR="00373EDA" w:rsidRPr="00373EDA" w:rsidRDefault="00373EDA" w:rsidP="00373EDA">
      <w:pPr>
        <w:tabs>
          <w:tab w:val="left" w:pos="420"/>
          <w:tab w:val="left" w:pos="4184"/>
        </w:tabs>
        <w:jc w:val="center"/>
        <w:rPr>
          <w:rFonts w:ascii="宋体" w:eastAsia="宋体" w:hAnsi="宋体"/>
        </w:rPr>
      </w:pPr>
      <w:r w:rsidRPr="00373EDA">
        <w:rPr>
          <w:rFonts w:ascii="宋体" w:eastAsia="宋体" w:hAnsi="宋体" w:hint="eastAsia"/>
          <w:b/>
        </w:rPr>
        <w:t xml:space="preserve">    中级财务会计（二）  试题</w:t>
      </w:r>
    </w:p>
    <w:p w:rsidR="00373EDA" w:rsidRPr="00373EDA" w:rsidRDefault="00373EDA" w:rsidP="00373EDA">
      <w:pPr>
        <w:tabs>
          <w:tab w:val="left" w:pos="420"/>
          <w:tab w:val="left" w:pos="4184"/>
        </w:tabs>
        <w:jc w:val="right"/>
        <w:rPr>
          <w:rFonts w:ascii="宋体" w:eastAsia="宋体" w:hAnsi="宋体"/>
        </w:rPr>
      </w:pPr>
      <w:r w:rsidRPr="00373EDA">
        <w:rPr>
          <w:rFonts w:ascii="宋体" w:eastAsia="宋体" w:hAnsi="宋体" w:hint="eastAsia"/>
        </w:rPr>
        <w:t xml:space="preserve">    2022年7月</w:t>
      </w:r>
    </w:p>
    <w:p w:rsidR="00373EDA" w:rsidRPr="00373EDA" w:rsidRDefault="00373EDA" w:rsidP="00373EDA">
      <w:pPr>
        <w:tabs>
          <w:tab w:val="left" w:pos="420"/>
          <w:tab w:val="left" w:pos="4184"/>
        </w:tabs>
        <w:spacing w:before="150"/>
        <w:rPr>
          <w:rFonts w:ascii="宋体" w:eastAsia="宋体" w:hAnsi="宋体"/>
        </w:rPr>
      </w:pPr>
      <w:r w:rsidRPr="00373EDA">
        <w:rPr>
          <w:rFonts w:ascii="宋体" w:eastAsia="宋体" w:hAnsi="宋体" w:hint="eastAsia"/>
          <w:b/>
        </w:rPr>
        <w:t>一、单项选择题（从下列每小题的四个选项中选择一个正确的，将其序号填入题中的括号里。每小题3分，共30分）</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1.资产负债表日，对预提的当期短期借款利息，贷记的账户是(  )。</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proofErr w:type="gramStart"/>
      <w:r w:rsidRPr="00373EDA">
        <w:rPr>
          <w:rFonts w:ascii="宋体" w:eastAsia="宋体" w:hAnsi="宋体" w:hint="eastAsia"/>
        </w:rPr>
        <w:t>A.“</w:t>
      </w:r>
      <w:proofErr w:type="gramEnd"/>
      <w:r w:rsidRPr="00373EDA">
        <w:rPr>
          <w:rFonts w:ascii="宋体" w:eastAsia="宋体" w:hAnsi="宋体" w:hint="eastAsia"/>
        </w:rPr>
        <w:t xml:space="preserve">应付利息”    </w:t>
      </w:r>
      <w:r w:rsidRPr="00373EDA">
        <w:rPr>
          <w:rFonts w:ascii="宋体" w:eastAsia="宋体" w:hAnsi="宋体" w:hint="eastAsia"/>
        </w:rPr>
        <w:tab/>
        <w:t>B.“其他应付款”</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proofErr w:type="gramStart"/>
      <w:r w:rsidRPr="00373EDA">
        <w:rPr>
          <w:rFonts w:ascii="宋体" w:eastAsia="宋体" w:hAnsi="宋体" w:hint="eastAsia"/>
        </w:rPr>
        <w:t>C.“</w:t>
      </w:r>
      <w:proofErr w:type="gramEnd"/>
      <w:r w:rsidRPr="00373EDA">
        <w:rPr>
          <w:rFonts w:ascii="宋体" w:eastAsia="宋体" w:hAnsi="宋体" w:hint="eastAsia"/>
        </w:rPr>
        <w:t xml:space="preserve">短期借款”    </w:t>
      </w:r>
      <w:r w:rsidRPr="00373EDA">
        <w:rPr>
          <w:rFonts w:ascii="宋体" w:eastAsia="宋体" w:hAnsi="宋体" w:hint="eastAsia"/>
        </w:rPr>
        <w:tab/>
        <w:t>D.“财务费用”</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2.某公司（增值税一般纳税人）将一批自产的洗发用品作为福利发放给职工，成本价为55 000元，销售价为60 000元，适用的增值税税率为13%。</w:t>
      </w:r>
      <w:proofErr w:type="gramStart"/>
      <w:r w:rsidRPr="00373EDA">
        <w:rPr>
          <w:rFonts w:ascii="宋体" w:eastAsia="宋体" w:hAnsi="宋体" w:hint="eastAsia"/>
        </w:rPr>
        <w:t>据此该</w:t>
      </w:r>
      <w:proofErr w:type="gramEnd"/>
      <w:r w:rsidRPr="00373EDA">
        <w:rPr>
          <w:rFonts w:ascii="宋体" w:eastAsia="宋体" w:hAnsi="宋体" w:hint="eastAsia"/>
        </w:rPr>
        <w:t>公司应确认销项增值税(  )元。</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A.7 800    </w:t>
      </w:r>
      <w:r w:rsidRPr="00373EDA">
        <w:rPr>
          <w:rFonts w:ascii="宋体" w:eastAsia="宋体" w:hAnsi="宋体" w:hint="eastAsia"/>
        </w:rPr>
        <w:tab/>
        <w:t>B.650</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 xml:space="preserve">C.O    </w:t>
      </w:r>
      <w:r w:rsidRPr="00373EDA">
        <w:rPr>
          <w:rFonts w:ascii="宋体" w:eastAsia="宋体" w:hAnsi="宋体" w:hint="eastAsia"/>
        </w:rPr>
        <w:tab/>
        <w:t>D.7 150</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3.下列各项中，不属于长期负债的是(    )。</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A.应付债券    </w:t>
      </w:r>
      <w:r w:rsidRPr="00373EDA">
        <w:rPr>
          <w:rFonts w:ascii="宋体" w:eastAsia="宋体" w:hAnsi="宋体" w:hint="eastAsia"/>
        </w:rPr>
        <w:tab/>
        <w:t>B.预计负债</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C.应交税费    </w:t>
      </w:r>
      <w:r w:rsidRPr="00373EDA">
        <w:rPr>
          <w:rFonts w:ascii="宋体" w:eastAsia="宋体" w:hAnsi="宋体" w:hint="eastAsia"/>
        </w:rPr>
        <w:tab/>
        <w:t>D.长期借款</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4.对于分期付息的长期借款，其应付利息的核算账户是(    )。</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proofErr w:type="gramStart"/>
      <w:r w:rsidRPr="00373EDA">
        <w:rPr>
          <w:rFonts w:ascii="宋体" w:eastAsia="宋体" w:hAnsi="宋体" w:hint="eastAsia"/>
        </w:rPr>
        <w:t>A.“</w:t>
      </w:r>
      <w:proofErr w:type="gramEnd"/>
      <w:r w:rsidRPr="00373EDA">
        <w:rPr>
          <w:rFonts w:ascii="宋体" w:eastAsia="宋体" w:hAnsi="宋体" w:hint="eastAsia"/>
        </w:rPr>
        <w:t xml:space="preserve">长期应付款”    </w:t>
      </w:r>
      <w:r w:rsidRPr="00373EDA">
        <w:rPr>
          <w:rFonts w:ascii="宋体" w:eastAsia="宋体" w:hAnsi="宋体" w:hint="eastAsia"/>
        </w:rPr>
        <w:tab/>
        <w:t>B.“应付利息”</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proofErr w:type="gramStart"/>
      <w:r w:rsidRPr="00373EDA">
        <w:rPr>
          <w:rFonts w:ascii="宋体" w:eastAsia="宋体" w:hAnsi="宋体" w:hint="eastAsia"/>
        </w:rPr>
        <w:t>C.“</w:t>
      </w:r>
      <w:proofErr w:type="gramEnd"/>
      <w:r w:rsidRPr="00373EDA">
        <w:rPr>
          <w:rFonts w:ascii="宋体" w:eastAsia="宋体" w:hAnsi="宋体" w:hint="eastAsia"/>
        </w:rPr>
        <w:t xml:space="preserve">长期借款”    </w:t>
      </w:r>
      <w:r w:rsidRPr="00373EDA">
        <w:rPr>
          <w:rFonts w:ascii="宋体" w:eastAsia="宋体" w:hAnsi="宋体" w:hint="eastAsia"/>
        </w:rPr>
        <w:tab/>
        <w:t>D.“其他应付款”</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5.下列各项中，不属于所有者权益内容的是(    )。</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A.其他权益工具    </w:t>
      </w:r>
      <w:r>
        <w:rPr>
          <w:rFonts w:ascii="宋体" w:eastAsia="宋体" w:hAnsi="宋体"/>
        </w:rPr>
        <w:tab/>
      </w:r>
      <w:r w:rsidRPr="00373EDA">
        <w:rPr>
          <w:rFonts w:ascii="宋体" w:eastAsia="宋体" w:hAnsi="宋体" w:hint="eastAsia"/>
        </w:rPr>
        <w:t>B</w:t>
      </w:r>
      <w:r>
        <w:rPr>
          <w:rFonts w:ascii="宋体" w:eastAsia="宋体" w:hAnsi="宋体" w:hint="eastAsia"/>
        </w:rPr>
        <w:t>.</w:t>
      </w:r>
      <w:r w:rsidRPr="00373EDA">
        <w:rPr>
          <w:rFonts w:ascii="宋体" w:eastAsia="宋体" w:hAnsi="宋体" w:hint="eastAsia"/>
        </w:rPr>
        <w:t>其他权益工具投资</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C.资本公积    </w:t>
      </w:r>
      <w:r w:rsidRPr="00373EDA">
        <w:rPr>
          <w:rFonts w:ascii="宋体" w:eastAsia="宋体" w:hAnsi="宋体" w:hint="eastAsia"/>
        </w:rPr>
        <w:tab/>
        <w:t>D.其他综合收益</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6.企业为减少注册资本而回购本公司股份，按实际支付的金额，应借记的账户是(    )。</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proofErr w:type="gramStart"/>
      <w:r w:rsidRPr="00373EDA">
        <w:rPr>
          <w:rFonts w:ascii="宋体" w:eastAsia="宋体" w:hAnsi="宋体" w:hint="eastAsia"/>
        </w:rPr>
        <w:t>A.“</w:t>
      </w:r>
      <w:proofErr w:type="gramEnd"/>
      <w:r w:rsidRPr="00373EDA">
        <w:rPr>
          <w:rFonts w:ascii="宋体" w:eastAsia="宋体" w:hAnsi="宋体" w:hint="eastAsia"/>
        </w:rPr>
        <w:t xml:space="preserve">资本公积”    </w:t>
      </w:r>
      <w:r w:rsidRPr="00373EDA">
        <w:rPr>
          <w:rFonts w:ascii="宋体" w:eastAsia="宋体" w:hAnsi="宋体" w:hint="eastAsia"/>
        </w:rPr>
        <w:tab/>
        <w:t>B.“库存股”</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proofErr w:type="gramStart"/>
      <w:r w:rsidRPr="00373EDA">
        <w:rPr>
          <w:rFonts w:ascii="宋体" w:eastAsia="宋体" w:hAnsi="宋体" w:hint="eastAsia"/>
        </w:rPr>
        <w:t>C.“</w:t>
      </w:r>
      <w:proofErr w:type="gramEnd"/>
      <w:r w:rsidRPr="00373EDA">
        <w:rPr>
          <w:rFonts w:ascii="宋体" w:eastAsia="宋体" w:hAnsi="宋体" w:hint="eastAsia"/>
        </w:rPr>
        <w:t xml:space="preserve">股本”    </w:t>
      </w:r>
      <w:r w:rsidRPr="00373EDA">
        <w:rPr>
          <w:rFonts w:ascii="宋体" w:eastAsia="宋体" w:hAnsi="宋体" w:hint="eastAsia"/>
        </w:rPr>
        <w:tab/>
        <w:t>D.“盈余公积”</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7.收入的确认标准是(  )。</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r>
        <w:rPr>
          <w:rFonts w:ascii="宋体" w:eastAsia="宋体" w:hAnsi="宋体"/>
        </w:rPr>
        <w:tab/>
      </w:r>
      <w:r w:rsidRPr="00373EDA">
        <w:rPr>
          <w:rFonts w:ascii="宋体" w:eastAsia="宋体" w:hAnsi="宋体" w:hint="eastAsia"/>
        </w:rPr>
        <w:t>A.客户收到了商品</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r>
        <w:rPr>
          <w:rFonts w:ascii="宋体" w:eastAsia="宋体" w:hAnsi="宋体"/>
        </w:rPr>
        <w:tab/>
      </w:r>
      <w:r w:rsidRPr="00373EDA">
        <w:rPr>
          <w:rFonts w:ascii="宋体" w:eastAsia="宋体" w:hAnsi="宋体" w:hint="eastAsia"/>
        </w:rPr>
        <w:t>B.企业发出了商品</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w:t>
      </w:r>
      <w:r>
        <w:rPr>
          <w:rFonts w:ascii="宋体" w:eastAsia="宋体" w:hAnsi="宋体"/>
        </w:rPr>
        <w:tab/>
      </w:r>
      <w:r w:rsidRPr="00373EDA">
        <w:rPr>
          <w:rFonts w:ascii="宋体" w:eastAsia="宋体" w:hAnsi="宋体" w:hint="eastAsia"/>
        </w:rPr>
        <w:t>C.企业收到了货款</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D.客户取得了商品的控制权</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8.下列各项中，不属于收入要素内容的是(  )。</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A.出售多余原材料的收入</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B.投资性房地产的租金收入</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C.商品销售收入</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D.盘盈固定资产的净收入</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9.采用追溯调整法计算出会计政策变更的累积影响数后，应当进行的会计处理是(  )。</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A.只需在财务报表附注中说明其累积影响数</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B.重新编制以前年度财务报表</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C.调整变更本年年初留存收益以及财务报表其他相关项目的期初数和上年数</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D.调整或反映为变更当期及未来各期财务报表相关项目的数字</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10.下列财务报表中，反映会计主体特定时点财务状况的报表是(    )。</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 xml:space="preserve">A.资产负债表    </w:t>
      </w:r>
      <w:r w:rsidRPr="00373EDA">
        <w:rPr>
          <w:rFonts w:ascii="宋体" w:eastAsia="宋体" w:hAnsi="宋体" w:hint="eastAsia"/>
        </w:rPr>
        <w:tab/>
        <w:t>B.所有者权益变动表</w:t>
      </w:r>
    </w:p>
    <w:p w:rsidR="00A65A8B"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C.利润表    </w:t>
      </w:r>
      <w:r w:rsidRPr="00373EDA">
        <w:rPr>
          <w:rFonts w:ascii="宋体" w:eastAsia="宋体" w:hAnsi="宋体" w:hint="eastAsia"/>
        </w:rPr>
        <w:tab/>
        <w:t>D.现金流量表</w:t>
      </w:r>
    </w:p>
    <w:p w:rsidR="00373EDA" w:rsidRPr="00373EDA" w:rsidRDefault="00373EDA" w:rsidP="00373EDA">
      <w:pPr>
        <w:tabs>
          <w:tab w:val="left" w:pos="420"/>
          <w:tab w:val="left" w:pos="4184"/>
        </w:tabs>
        <w:spacing w:before="150"/>
        <w:rPr>
          <w:rFonts w:ascii="宋体" w:eastAsia="宋体" w:hAnsi="宋体"/>
        </w:rPr>
      </w:pPr>
      <w:r w:rsidRPr="00373EDA">
        <w:rPr>
          <w:rFonts w:ascii="宋体" w:eastAsia="宋体" w:hAnsi="宋体" w:hint="eastAsia"/>
          <w:b/>
        </w:rPr>
        <w:lastRenderedPageBreak/>
        <w:t>二、简答题（第11小题7分，第12小题8分，共15分）</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11.怎样区分会计政策变更与会计估计变更？</w:t>
      </w:r>
    </w:p>
    <w:p w:rsidR="00373EDA" w:rsidRPr="00373EDA" w:rsidRDefault="00373EDA" w:rsidP="00373EDA">
      <w:pPr>
        <w:tabs>
          <w:tab w:val="left" w:pos="420"/>
          <w:tab w:val="left" w:pos="4184"/>
        </w:tabs>
        <w:rPr>
          <w:rFonts w:ascii="宋体" w:eastAsia="宋体" w:hAnsi="宋体"/>
        </w:rPr>
      </w:pPr>
      <w:r>
        <w:rPr>
          <w:rFonts w:ascii="宋体" w:eastAsia="宋体" w:hAnsi="宋体"/>
        </w:rPr>
        <w:tab/>
      </w:r>
      <w:r w:rsidRPr="00373EDA">
        <w:rPr>
          <w:rFonts w:ascii="宋体" w:eastAsia="宋体" w:hAnsi="宋体" w:hint="eastAsia"/>
        </w:rPr>
        <w:t>12.怎样区分收入与利得？</w:t>
      </w:r>
    </w:p>
    <w:p w:rsidR="00373EDA" w:rsidRPr="00373EDA" w:rsidRDefault="00373EDA" w:rsidP="00373EDA">
      <w:pPr>
        <w:tabs>
          <w:tab w:val="left" w:pos="420"/>
          <w:tab w:val="left" w:pos="4184"/>
        </w:tabs>
        <w:spacing w:before="150"/>
        <w:rPr>
          <w:rFonts w:ascii="宋体" w:eastAsia="宋体" w:hAnsi="宋体"/>
        </w:rPr>
      </w:pPr>
      <w:r w:rsidRPr="00373EDA">
        <w:rPr>
          <w:rFonts w:ascii="宋体" w:eastAsia="宋体" w:hAnsi="宋体" w:hint="eastAsia"/>
          <w:b/>
        </w:rPr>
        <w:t>三、单项业务题：根据经济业务编制会计分录（每小题3分，共30分）</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13.某公司“职工薪</w:t>
      </w:r>
      <w:proofErr w:type="gramStart"/>
      <w:r w:rsidRPr="00373EDA">
        <w:rPr>
          <w:rFonts w:ascii="宋体" w:eastAsia="宋体" w:hAnsi="宋体" w:hint="eastAsia"/>
        </w:rPr>
        <w:t>酬</w:t>
      </w:r>
      <w:proofErr w:type="gramEnd"/>
      <w:r w:rsidRPr="00373EDA">
        <w:rPr>
          <w:rFonts w:ascii="宋体" w:eastAsia="宋体" w:hAnsi="宋体" w:hint="eastAsia"/>
        </w:rPr>
        <w:t>结算汇总表”列示本月应发工资1 200 000元，其中生产工人工资900 000元、车间管理人员工资100 000元、厂部管理人员工资200 000元，</w:t>
      </w:r>
      <w:proofErr w:type="gramStart"/>
      <w:r w:rsidRPr="00373EDA">
        <w:rPr>
          <w:rFonts w:ascii="宋体" w:eastAsia="宋体" w:hAnsi="宋体" w:hint="eastAsia"/>
        </w:rPr>
        <w:t>另分别</w:t>
      </w:r>
      <w:proofErr w:type="gramEnd"/>
      <w:r w:rsidRPr="00373EDA">
        <w:rPr>
          <w:rFonts w:ascii="宋体" w:eastAsia="宋体" w:hAnsi="宋体" w:hint="eastAsia"/>
        </w:rPr>
        <w:t>按工资薪酬总额的10%、10%、2%、10%计提基本医疗保险费、基本养老保险费、失业保险费和住</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房公积金。</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14.</w:t>
      </w:r>
      <w:r>
        <w:rPr>
          <w:rFonts w:ascii="宋体" w:eastAsia="宋体" w:hAnsi="宋体" w:hint="eastAsia"/>
        </w:rPr>
        <w:t>一</w:t>
      </w:r>
      <w:r w:rsidRPr="00373EDA">
        <w:rPr>
          <w:rFonts w:ascii="宋体" w:eastAsia="宋体" w:hAnsi="宋体" w:hint="eastAsia"/>
        </w:rPr>
        <w:t>般纳税人购进商品一批，增值税专用发票上列示的价款为300 000元，增值税</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为39 000元，商品已验收入库，款项已用银行存款付清。</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15.公司因财务困难无法按期足额偿还1 500 000元前欠货款，经与供货方协商，对方同意减免300 000元，剩余部分以银行存款立即支付。</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16.公司将5年期、面值1 000 000元的债券按990 000元发行。</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17.面值5 000 000元的分期付息、一次还本债券到期，连同最后一期利息80 000元一起用银行存款支付。</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18.收到投资者以一套机器设备投资人股，设备经评估确认价值为300 000元，所换取的股份为200 000股普通股，每股面值1元。</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19.支付价款1 010 000元（含已宣告发放现金股利10 000元）购入乙公司发行的股票，将其指定为以公允价值计量且其变动计入其他综合收益的</w:t>
      </w:r>
      <w:proofErr w:type="gramStart"/>
      <w:r w:rsidRPr="00373EDA">
        <w:rPr>
          <w:rFonts w:ascii="宋体" w:eastAsia="宋体" w:hAnsi="宋体" w:hint="eastAsia"/>
        </w:rPr>
        <w:t>非交易</w:t>
      </w:r>
      <w:proofErr w:type="gramEnd"/>
      <w:r w:rsidRPr="00373EDA">
        <w:rPr>
          <w:rFonts w:ascii="宋体" w:eastAsia="宋体" w:hAnsi="宋体" w:hint="eastAsia"/>
        </w:rPr>
        <w:t>性权益工具投资。</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20.销售一批商品，属于单项履约义务，增值税专用发票上列示价款500 000元，增值税65 000元，该批商品成本为380 000元。商品已经发出，并向客户转移了控制权，同时办理了委托收款手续，但因对方企业财务困难，何时付款尚难估计。</w:t>
      </w:r>
    </w:p>
    <w:p w:rsidR="00373EDA" w:rsidRPr="00373EDA" w:rsidRDefault="00373EDA" w:rsidP="00373EDA">
      <w:pPr>
        <w:tabs>
          <w:tab w:val="left" w:pos="420"/>
          <w:tab w:val="left" w:pos="4184"/>
        </w:tabs>
        <w:rPr>
          <w:rFonts w:ascii="宋体" w:eastAsia="宋体" w:hAnsi="宋体"/>
        </w:rPr>
      </w:pPr>
      <w:r w:rsidRPr="00373EDA">
        <w:rPr>
          <w:rFonts w:ascii="宋体" w:eastAsia="宋体" w:hAnsi="宋体" w:hint="eastAsia"/>
        </w:rPr>
        <w:t xml:space="preserve">    21.假设税前会计利润为80 000元，某项资产的账面价值10 000元，计税基础为12 000元，所得税税率为25%。</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22.年终结转本年实现的净利润550 000元。</w:t>
      </w:r>
    </w:p>
    <w:p w:rsidR="00373EDA" w:rsidRPr="00373EDA" w:rsidRDefault="00373EDA" w:rsidP="00373EDA">
      <w:pPr>
        <w:tabs>
          <w:tab w:val="left" w:pos="420"/>
          <w:tab w:val="left" w:pos="4184"/>
        </w:tabs>
        <w:spacing w:before="150"/>
        <w:rPr>
          <w:rFonts w:ascii="宋体" w:eastAsia="宋体" w:hAnsi="宋体"/>
        </w:rPr>
      </w:pPr>
      <w:r w:rsidRPr="00373EDA">
        <w:rPr>
          <w:rFonts w:ascii="宋体" w:eastAsia="宋体" w:hAnsi="宋体" w:hint="eastAsia"/>
          <w:b/>
        </w:rPr>
        <w:t>四、综合业务题（第23题15分，第24题10分，共25分）</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23.M公司平时的利润合成</w:t>
      </w:r>
      <w:proofErr w:type="gramStart"/>
      <w:r w:rsidRPr="00373EDA">
        <w:rPr>
          <w:rFonts w:ascii="宋体" w:eastAsia="宋体" w:hAnsi="宋体" w:hint="eastAsia"/>
        </w:rPr>
        <w:t>采用表结法</w:t>
      </w:r>
      <w:proofErr w:type="gramEnd"/>
      <w:r w:rsidRPr="00373EDA">
        <w:rPr>
          <w:rFonts w:ascii="宋体" w:eastAsia="宋体" w:hAnsi="宋体" w:hint="eastAsia"/>
        </w:rPr>
        <w:t>。2021年12月末结转收支前全年损益类账户的</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金额如下：</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主营业务收入    9 500 000元（贷方）    销售费用    </w:t>
      </w:r>
      <w:r>
        <w:rPr>
          <w:rFonts w:ascii="宋体" w:eastAsia="宋体" w:hAnsi="宋体"/>
        </w:rPr>
        <w:t xml:space="preserve"> </w:t>
      </w:r>
      <w:r w:rsidRPr="00373EDA">
        <w:rPr>
          <w:rFonts w:ascii="宋体" w:eastAsia="宋体" w:hAnsi="宋体" w:hint="eastAsia"/>
        </w:rPr>
        <w:t>500 000元（借方）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其他业务收入    </w:t>
      </w:r>
      <w:r>
        <w:rPr>
          <w:rFonts w:ascii="宋体" w:eastAsia="宋体" w:hAnsi="宋体"/>
        </w:rPr>
        <w:t xml:space="preserve">  </w:t>
      </w:r>
      <w:r w:rsidRPr="00373EDA">
        <w:rPr>
          <w:rFonts w:ascii="宋体" w:eastAsia="宋体" w:hAnsi="宋体" w:hint="eastAsia"/>
        </w:rPr>
        <w:t xml:space="preserve">200 000元（贷方）  </w:t>
      </w:r>
      <w:r>
        <w:rPr>
          <w:rFonts w:ascii="宋体" w:eastAsia="宋体" w:hAnsi="宋体"/>
        </w:rPr>
        <w:t xml:space="preserve">  </w:t>
      </w:r>
      <w:r w:rsidRPr="00373EDA">
        <w:rPr>
          <w:rFonts w:ascii="宋体" w:eastAsia="宋体" w:hAnsi="宋体" w:hint="eastAsia"/>
        </w:rPr>
        <w:t xml:space="preserve">管理费用    </w:t>
      </w:r>
      <w:r>
        <w:rPr>
          <w:rFonts w:ascii="宋体" w:eastAsia="宋体" w:hAnsi="宋体"/>
        </w:rPr>
        <w:t xml:space="preserve"> </w:t>
      </w:r>
      <w:r w:rsidRPr="00373EDA">
        <w:rPr>
          <w:rFonts w:ascii="宋体" w:eastAsia="宋体" w:hAnsi="宋体" w:hint="eastAsia"/>
        </w:rPr>
        <w:t>300 000元（借方）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投资收益    </w:t>
      </w:r>
      <w:r>
        <w:rPr>
          <w:rFonts w:ascii="宋体" w:eastAsia="宋体" w:hAnsi="宋体"/>
        </w:rPr>
        <w:t xml:space="preserve">      </w:t>
      </w:r>
      <w:r w:rsidRPr="00373EDA">
        <w:rPr>
          <w:rFonts w:ascii="宋体" w:eastAsia="宋体" w:hAnsi="宋体" w:hint="eastAsia"/>
        </w:rPr>
        <w:t xml:space="preserve">500 000元（贷方）    财务费用    </w:t>
      </w:r>
      <w:r>
        <w:rPr>
          <w:rFonts w:ascii="宋体" w:eastAsia="宋体" w:hAnsi="宋体"/>
        </w:rPr>
        <w:t xml:space="preserve"> </w:t>
      </w:r>
      <w:r w:rsidRPr="00373EDA">
        <w:rPr>
          <w:rFonts w:ascii="宋体" w:eastAsia="宋体" w:hAnsi="宋体" w:hint="eastAsia"/>
        </w:rPr>
        <w:t>100 000元（借方）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公允价值变动损益</w:t>
      </w:r>
      <w:r>
        <w:rPr>
          <w:rFonts w:ascii="宋体" w:eastAsia="宋体" w:hAnsi="宋体" w:hint="eastAsia"/>
        </w:rPr>
        <w:t xml:space="preserve">   </w:t>
      </w:r>
      <w:r w:rsidRPr="00373EDA">
        <w:rPr>
          <w:rFonts w:ascii="宋体" w:eastAsia="宋体" w:hAnsi="宋体" w:hint="eastAsia"/>
        </w:rPr>
        <w:t>80 000元（贷方）    资产减值损失  40 000元（借方）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营业外收入    </w:t>
      </w:r>
      <w:r>
        <w:rPr>
          <w:rFonts w:ascii="宋体" w:eastAsia="宋体" w:hAnsi="宋体"/>
        </w:rPr>
        <w:t xml:space="preserve">      </w:t>
      </w:r>
      <w:r w:rsidRPr="00373EDA">
        <w:rPr>
          <w:rFonts w:ascii="宋体" w:eastAsia="宋体" w:hAnsi="宋体" w:hint="eastAsia"/>
        </w:rPr>
        <w:t xml:space="preserve">5 000元（贷方）  </w:t>
      </w:r>
      <w:r>
        <w:rPr>
          <w:rFonts w:ascii="宋体" w:eastAsia="宋体" w:hAnsi="宋体"/>
        </w:rPr>
        <w:t xml:space="preserve">  </w:t>
      </w:r>
      <w:r w:rsidRPr="00373EDA">
        <w:rPr>
          <w:rFonts w:ascii="宋体" w:eastAsia="宋体" w:hAnsi="宋体" w:hint="eastAsia"/>
        </w:rPr>
        <w:t>税金及附加    36 000元（借方）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主营业务成本    6 300 000元（借方）    营业外支出    </w:t>
      </w:r>
      <w:r>
        <w:rPr>
          <w:rFonts w:ascii="宋体" w:eastAsia="宋体" w:hAnsi="宋体"/>
        </w:rPr>
        <w:t xml:space="preserve"> </w:t>
      </w:r>
      <w:r w:rsidRPr="00373EDA">
        <w:rPr>
          <w:rFonts w:ascii="宋体" w:eastAsia="宋体" w:hAnsi="宋体" w:hint="eastAsia"/>
        </w:rPr>
        <w:t>2 000元（借方）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其他业务成本    </w:t>
      </w:r>
      <w:r>
        <w:rPr>
          <w:rFonts w:ascii="宋体" w:eastAsia="宋体" w:hAnsi="宋体"/>
        </w:rPr>
        <w:t xml:space="preserve">  </w:t>
      </w:r>
      <w:r w:rsidRPr="00373EDA">
        <w:rPr>
          <w:rFonts w:ascii="宋体" w:eastAsia="宋体" w:hAnsi="宋体" w:hint="eastAsia"/>
        </w:rPr>
        <w:t xml:space="preserve">120 000元（借方）    所得税费用  </w:t>
      </w:r>
      <w:r>
        <w:rPr>
          <w:rFonts w:ascii="宋体" w:eastAsia="宋体" w:hAnsi="宋体"/>
        </w:rPr>
        <w:t xml:space="preserve"> </w:t>
      </w:r>
      <w:r w:rsidRPr="00373EDA">
        <w:rPr>
          <w:rFonts w:ascii="宋体" w:eastAsia="宋体" w:hAnsi="宋体" w:hint="eastAsia"/>
        </w:rPr>
        <w:t>720 000元（借方）</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要求：计算M公司2021年度的下列指标（列示计算过程）。</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    (1)营业收入</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    (2)营业成本</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    (3)营业利润</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    (4)利润总额</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    (5)净利润</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24.A公司将一批自产的产品投资于B公司，取得B公司20%的股权并计划长期持有。该批产品的账面价值为280万元，公允价值为260万元，适用的增值税税率为13%，未计提减</w:t>
      </w:r>
    </w:p>
    <w:p w:rsidR="00373EDA" w:rsidRP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lastRenderedPageBreak/>
        <w:t>值。该项交易具有商业实质。</w:t>
      </w:r>
    </w:p>
    <w:p w:rsidR="00373EDA" w:rsidRDefault="00373EDA" w:rsidP="00373EDA">
      <w:pPr>
        <w:tabs>
          <w:tab w:val="left" w:pos="420"/>
          <w:tab w:val="left" w:pos="4184"/>
        </w:tabs>
        <w:ind w:firstLine="420"/>
        <w:rPr>
          <w:rFonts w:ascii="宋体" w:eastAsia="宋体" w:hAnsi="宋体"/>
        </w:rPr>
      </w:pPr>
      <w:r w:rsidRPr="00373EDA">
        <w:rPr>
          <w:rFonts w:ascii="宋体" w:eastAsia="宋体" w:hAnsi="宋体" w:hint="eastAsia"/>
        </w:rPr>
        <w:t xml:space="preserve">    要求：分别从A公司角度和B公司角度</w:t>
      </w:r>
      <w:proofErr w:type="gramStart"/>
      <w:r w:rsidRPr="00373EDA">
        <w:rPr>
          <w:rFonts w:ascii="宋体" w:eastAsia="宋体" w:hAnsi="宋体" w:hint="eastAsia"/>
        </w:rPr>
        <w:t>作出</w:t>
      </w:r>
      <w:proofErr w:type="gramEnd"/>
      <w:r w:rsidRPr="00373EDA">
        <w:rPr>
          <w:rFonts w:ascii="宋体" w:eastAsia="宋体" w:hAnsi="宋体" w:hint="eastAsia"/>
        </w:rPr>
        <w:t>相应账务处理。</w:t>
      </w:r>
    </w:p>
    <w:p w:rsidR="00D8121C" w:rsidRDefault="00D8121C" w:rsidP="00373EDA">
      <w:pPr>
        <w:tabs>
          <w:tab w:val="left" w:pos="420"/>
          <w:tab w:val="left" w:pos="4184"/>
        </w:tabs>
        <w:ind w:firstLine="420"/>
        <w:rPr>
          <w:rFonts w:ascii="宋体" w:eastAsia="宋体" w:hAnsi="宋体"/>
        </w:rPr>
      </w:pPr>
    </w:p>
    <w:p w:rsidR="00D8121C" w:rsidRDefault="00D8121C" w:rsidP="00373EDA">
      <w:pPr>
        <w:tabs>
          <w:tab w:val="left" w:pos="420"/>
          <w:tab w:val="left" w:pos="4184"/>
        </w:tabs>
        <w:ind w:firstLine="420"/>
        <w:rPr>
          <w:rFonts w:ascii="宋体" w:eastAsia="宋体" w:hAnsi="宋体"/>
        </w:rPr>
      </w:pPr>
    </w:p>
    <w:p w:rsidR="00D8121C" w:rsidRDefault="00D8121C" w:rsidP="00D8121C">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2605</w:t>
      </w:r>
    </w:p>
    <w:p w:rsidR="00D8121C" w:rsidRDefault="00D8121C" w:rsidP="00D8121C">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D8121C" w:rsidRDefault="00D8121C" w:rsidP="00D8121C">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t>经济法律基础</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D8121C" w:rsidRDefault="00D8121C" w:rsidP="00D8121C">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D8121C" w:rsidRDefault="00D8121C" w:rsidP="00D8121C">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D8121C" w:rsidRDefault="00D8121C" w:rsidP="00D8121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计</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1.C </w:t>
      </w:r>
      <w:proofErr w:type="gramStart"/>
      <w:r>
        <w:rPr>
          <w:rFonts w:asciiTheme="minorEastAsia" w:hAnsiTheme="minorEastAsia" w:cs="E-BZ" w:hint="eastAsia"/>
          <w:kern w:val="0"/>
          <w:sz w:val="28"/>
          <w:szCs w:val="28"/>
        </w:rPr>
        <w:t>2.A</w:t>
      </w:r>
      <w:proofErr w:type="gramEnd"/>
      <w:r>
        <w:rPr>
          <w:rFonts w:asciiTheme="minorEastAsia" w:hAnsiTheme="minorEastAsia" w:cs="E-BZ" w:hint="eastAsia"/>
          <w:kern w:val="0"/>
          <w:sz w:val="28"/>
          <w:szCs w:val="28"/>
        </w:rPr>
        <w:t xml:space="preserve"> 3.A 4.B 5.D</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6.C </w:t>
      </w:r>
      <w:proofErr w:type="gramStart"/>
      <w:r>
        <w:rPr>
          <w:rFonts w:asciiTheme="minorEastAsia" w:hAnsiTheme="minorEastAsia" w:cs="E-BZ" w:hint="eastAsia"/>
          <w:kern w:val="0"/>
          <w:sz w:val="28"/>
          <w:szCs w:val="28"/>
        </w:rPr>
        <w:t>7.B</w:t>
      </w:r>
      <w:proofErr w:type="gramEnd"/>
      <w:r>
        <w:rPr>
          <w:rFonts w:asciiTheme="minorEastAsia" w:hAnsiTheme="minorEastAsia" w:cs="E-BZ" w:hint="eastAsia"/>
          <w:kern w:val="0"/>
          <w:sz w:val="28"/>
          <w:szCs w:val="28"/>
        </w:rPr>
        <w:t xml:space="preserve"> 8.A 9.A 10.A</w:t>
      </w:r>
    </w:p>
    <w:p w:rsidR="00D8121C" w:rsidRDefault="00D8121C" w:rsidP="00D8121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多项选择题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计</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多选少选均不得分</w:t>
      </w:r>
      <w:r>
        <w:rPr>
          <w:rFonts w:asciiTheme="minorEastAsia" w:hAnsiTheme="minorEastAsia" w:cs="E-FZ" w:hint="eastAsia"/>
          <w:b/>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11.ABCD </w:t>
      </w:r>
      <w:proofErr w:type="gramStart"/>
      <w:r>
        <w:rPr>
          <w:rFonts w:asciiTheme="minorEastAsia" w:hAnsiTheme="minorEastAsia" w:cs="E-BZ" w:hint="eastAsia"/>
          <w:kern w:val="0"/>
          <w:sz w:val="28"/>
          <w:szCs w:val="28"/>
        </w:rPr>
        <w:t>12.ABCE</w:t>
      </w:r>
      <w:proofErr w:type="gramEnd"/>
      <w:r>
        <w:rPr>
          <w:rFonts w:asciiTheme="minorEastAsia" w:hAnsiTheme="minorEastAsia" w:cs="E-BZ" w:hint="eastAsia"/>
          <w:kern w:val="0"/>
          <w:sz w:val="28"/>
          <w:szCs w:val="28"/>
        </w:rPr>
        <w:t xml:space="preserve"> 13.ABE 14.ABCD 15.ABCDE</w:t>
      </w:r>
    </w:p>
    <w:p w:rsidR="00D8121C" w:rsidRDefault="00D8121C" w:rsidP="00D8121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判断题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计</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16.× 17.× 18.√ 19.√ 20.√</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21.√ 22.× 23.× 24.× 25.√</w:t>
      </w:r>
    </w:p>
    <w:p w:rsidR="00D8121C" w:rsidRDefault="00D8121C" w:rsidP="00D8121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计</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26. </w:t>
      </w:r>
      <w:r>
        <w:rPr>
          <w:rFonts w:asciiTheme="minorEastAsia" w:hAnsiTheme="minorEastAsia" w:cs="FZSSK--GBK1-0" w:hint="eastAsia"/>
          <w:kern w:val="0"/>
          <w:sz w:val="28"/>
          <w:szCs w:val="28"/>
        </w:rPr>
        <w:t>简述代理的概念与特征</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b/>
          <w:kern w:val="0"/>
          <w:sz w:val="28"/>
          <w:szCs w:val="28"/>
        </w:rPr>
      </w:pPr>
      <w:r>
        <w:rPr>
          <w:rFonts w:asciiTheme="minorEastAsia" w:hAnsiTheme="minorEastAsia" w:cs="FZSSK--GBK1-0" w:hint="eastAsia"/>
          <w:b/>
          <w:kern w:val="0"/>
          <w:sz w:val="28"/>
          <w:szCs w:val="28"/>
        </w:rPr>
        <w:t>参考答案</w:t>
      </w:r>
      <w:r>
        <w:rPr>
          <w:rFonts w:asciiTheme="minorEastAsia" w:hAnsiTheme="minorEastAsia" w:cs="E-BZ" w:hint="eastAsia"/>
          <w:b/>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代理是代理人在代理权限内</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以被代理人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本人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的名义向第三人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相对人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进行意思表示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其法律后果由被代理人承受的一种民事法律行为</w:t>
      </w:r>
      <w:r>
        <w:rPr>
          <w:rFonts w:asciiTheme="minorEastAsia" w:hAnsiTheme="minorEastAsia" w:cs="E-BZ" w:hint="eastAsia"/>
          <w:kern w:val="0"/>
          <w:sz w:val="28"/>
          <w:szCs w:val="28"/>
        </w:rPr>
        <w:t>。(6</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代理有如下特征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代理是由代理人以被代理人名义所进行的民事</w:t>
      </w:r>
      <w:r>
        <w:rPr>
          <w:rFonts w:asciiTheme="minorEastAsia" w:hAnsiTheme="minorEastAsia" w:cs="FZSSK--GBK1-0" w:hint="eastAsia"/>
          <w:kern w:val="0"/>
          <w:sz w:val="28"/>
          <w:szCs w:val="28"/>
        </w:rPr>
        <w:lastRenderedPageBreak/>
        <w:t>法律行为</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代理人向相对人实施意思表示行为</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代理应在代理权限内进行</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代理是由被代理人承受法律后果的民事法律行为</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27. </w:t>
      </w:r>
      <w:r>
        <w:rPr>
          <w:rFonts w:asciiTheme="minorEastAsia" w:hAnsiTheme="minorEastAsia" w:cs="FZSSK--GBK1-0" w:hint="eastAsia"/>
          <w:kern w:val="0"/>
          <w:sz w:val="28"/>
          <w:szCs w:val="28"/>
        </w:rPr>
        <w:t>简述合同违约责任的承担方式</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b/>
          <w:kern w:val="0"/>
          <w:sz w:val="28"/>
          <w:szCs w:val="28"/>
        </w:rPr>
      </w:pPr>
      <w:r>
        <w:rPr>
          <w:rFonts w:asciiTheme="minorEastAsia" w:hAnsiTheme="minorEastAsia" w:cs="FZSSK--GBK1-0" w:hint="eastAsia"/>
          <w:b/>
          <w:kern w:val="0"/>
          <w:sz w:val="28"/>
          <w:szCs w:val="28"/>
        </w:rPr>
        <w:t>参考答案</w:t>
      </w:r>
      <w:r>
        <w:rPr>
          <w:rFonts w:asciiTheme="minorEastAsia" w:hAnsiTheme="minorEastAsia" w:cs="E-BZ" w:hint="eastAsia"/>
          <w:b/>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违约责任的承担方式主要有继续履行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采取补救措施</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赔偿损失</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支付违约金</w:t>
      </w:r>
      <w:r>
        <w:rPr>
          <w:rFonts w:asciiTheme="minorEastAsia" w:hAnsiTheme="minorEastAsia" w:cs="E-BZ" w:hint="eastAsia"/>
          <w:kern w:val="0"/>
          <w:sz w:val="28"/>
          <w:szCs w:val="28"/>
        </w:rPr>
        <w:t>。(10</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五</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案例分析题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计</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D8121C" w:rsidRDefault="00D8121C" w:rsidP="00D8121C">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28. </w:t>
      </w:r>
      <w:r>
        <w:rPr>
          <w:rFonts w:asciiTheme="minorEastAsia" w:hAnsiTheme="minorEastAsia" w:cs="FZSSK--GBK1-0" w:hint="eastAsia"/>
          <w:kern w:val="0"/>
          <w:sz w:val="28"/>
          <w:szCs w:val="28"/>
        </w:rPr>
        <w:t>参考答案</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此事件中</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李某作为消费者哪项权利受到了侵害</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李某作为消费者</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其安全权受到了侵害</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安全权是指它是指消费者在购买</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使用商品和接受服务时享有保障人身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财产安全不受损害的权利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消费者取得某种商品或服务</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目的在于生活消费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因此</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商品和服务必须安全可靠</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消费者有权要求经营者提供符合保障人身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财产安全要求的商品和服务</w:t>
      </w:r>
      <w:r>
        <w:rPr>
          <w:rFonts w:asciiTheme="minorEastAsia" w:hAnsiTheme="minorEastAsia" w:cs="E-BZ" w:hint="eastAsia"/>
          <w:kern w:val="0"/>
          <w:sz w:val="28"/>
          <w:szCs w:val="28"/>
        </w:rPr>
        <w:t>。(15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此事件中</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火锅店老板作为经营者没有尽到何种义务</w:t>
      </w:r>
      <w:r>
        <w:rPr>
          <w:rFonts w:asciiTheme="minorEastAsia" w:hAnsiTheme="minorEastAsia" w:cs="E-BZ" w:hint="eastAsia"/>
          <w:kern w:val="0"/>
          <w:sz w:val="28"/>
          <w:szCs w:val="28"/>
        </w:rPr>
        <w:t>?</w:t>
      </w:r>
    </w:p>
    <w:p w:rsidR="00D8121C" w:rsidRDefault="00D8121C" w:rsidP="00D8121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根据</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中华人民共和国消费者权益保护法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的规定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火锅店老板作为经营者没有尽到提供符合要求的商品或服务的义务</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即</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经营者应当保证其提供的商品或者服务符合保障人身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财产安全的要求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对可能危及人身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财产安全的商品和服务</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应当向消费者做出真实的说明和明确的警示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并说明和标明正确使用商品或者接受服务的方法以及防止危害发生的方法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经营者发现其提供的商品或者服务存在严重</w:t>
      </w:r>
      <w:r>
        <w:rPr>
          <w:rFonts w:asciiTheme="minorEastAsia" w:hAnsiTheme="minorEastAsia" w:cs="FZSSK--GBK1-0" w:hint="eastAsia"/>
          <w:kern w:val="0"/>
          <w:sz w:val="28"/>
          <w:szCs w:val="28"/>
        </w:rPr>
        <w:lastRenderedPageBreak/>
        <w:t>缺陷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即使正确使用商品或者接受服务仍然可能对人身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财产安全造成危害的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应当立即向有关行政部门报告和告知消费者</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并采取防止危害发生的措施</w:t>
      </w:r>
      <w:r>
        <w:rPr>
          <w:rFonts w:asciiTheme="minorEastAsia" w:hAnsiTheme="minorEastAsia" w:cs="E-BZ" w:hint="eastAsia"/>
          <w:kern w:val="0"/>
          <w:sz w:val="28"/>
          <w:szCs w:val="28"/>
        </w:rPr>
        <w:t>。(15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D8121C" w:rsidRDefault="00D8121C" w:rsidP="00D8121C">
      <w:pPr>
        <w:rPr>
          <w:rFonts w:asciiTheme="minorEastAsia" w:hAnsiTheme="minorEastAsia" w:hint="eastAsia"/>
          <w:sz w:val="28"/>
          <w:szCs w:val="28"/>
        </w:rPr>
      </w:pPr>
    </w:p>
    <w:p w:rsidR="00D8121C" w:rsidRPr="00373EDA" w:rsidRDefault="00D8121C" w:rsidP="00373EDA">
      <w:pPr>
        <w:tabs>
          <w:tab w:val="left" w:pos="420"/>
          <w:tab w:val="left" w:pos="4184"/>
        </w:tabs>
        <w:ind w:firstLine="420"/>
        <w:rPr>
          <w:rFonts w:ascii="宋体" w:eastAsia="宋体" w:hAnsi="宋体" w:hint="eastAsia"/>
        </w:rPr>
      </w:pPr>
    </w:p>
    <w:sectPr w:rsidR="00D8121C" w:rsidRPr="00373EDA"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3D6F" w:rsidRDefault="00EE3D6F" w:rsidP="00DF57AA">
      <w:r>
        <w:separator/>
      </w:r>
    </w:p>
  </w:endnote>
  <w:endnote w:type="continuationSeparator" w:id="0">
    <w:p w:rsidR="00EE3D6F" w:rsidRDefault="00EE3D6F"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3D6F" w:rsidRDefault="00EE3D6F" w:rsidP="00DF57AA">
      <w:r>
        <w:separator/>
      </w:r>
    </w:p>
  </w:footnote>
  <w:footnote w:type="continuationSeparator" w:id="0">
    <w:p w:rsidR="00EE3D6F" w:rsidRDefault="00EE3D6F"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EDA"/>
    <w:rsid w:val="002A6799"/>
    <w:rsid w:val="00373EDA"/>
    <w:rsid w:val="003E252C"/>
    <w:rsid w:val="004C0EED"/>
    <w:rsid w:val="00594D84"/>
    <w:rsid w:val="007F252E"/>
    <w:rsid w:val="008C4621"/>
    <w:rsid w:val="00915154"/>
    <w:rsid w:val="00A65A8B"/>
    <w:rsid w:val="00AD5A41"/>
    <w:rsid w:val="00B977D0"/>
    <w:rsid w:val="00BB0166"/>
    <w:rsid w:val="00BF16A3"/>
    <w:rsid w:val="00D8121C"/>
    <w:rsid w:val="00D9770C"/>
    <w:rsid w:val="00DF57AA"/>
    <w:rsid w:val="00E16DA5"/>
    <w:rsid w:val="00E518EE"/>
    <w:rsid w:val="00EE3D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DB369"/>
  <w15:chartTrackingRefBased/>
  <w15:docId w15:val="{572AF5C6-4753-4DD4-A6AB-DA7E0EF3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12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Pages>
  <Words>530</Words>
  <Characters>3023</Characters>
  <Application>Microsoft Office Word</Application>
  <DocSecurity>0</DocSecurity>
  <Lines>25</Lines>
  <Paragraphs>7</Paragraphs>
  <ScaleCrop>false</ScaleCrop>
  <Company>HP</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3</cp:revision>
  <dcterms:created xsi:type="dcterms:W3CDTF">2022-08-05T02:55:00Z</dcterms:created>
  <dcterms:modified xsi:type="dcterms:W3CDTF">2022-11-22T06:35:00Z</dcterms:modified>
</cp:coreProperties>
</file>