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24AD" w:rsidRPr="00B024AD" w:rsidRDefault="00B024AD" w:rsidP="00B024AD">
      <w:pPr>
        <w:tabs>
          <w:tab w:val="left" w:pos="420"/>
          <w:tab w:val="left" w:pos="4184"/>
        </w:tabs>
        <w:jc w:val="left"/>
        <w:rPr>
          <w:rFonts w:ascii="宋体" w:eastAsia="宋体" w:hAnsi="宋体"/>
          <w:b/>
        </w:rPr>
      </w:pPr>
      <w:r w:rsidRPr="00B024AD">
        <w:rPr>
          <w:rFonts w:ascii="宋体" w:eastAsia="宋体" w:hAnsi="宋体" w:hint="eastAsia"/>
          <w:b/>
        </w:rPr>
        <w:t xml:space="preserve"> 试卷代号t1026</w:t>
      </w:r>
    </w:p>
    <w:p w:rsidR="00B024AD" w:rsidRPr="00B024AD" w:rsidRDefault="00B024AD" w:rsidP="00B024AD">
      <w:pPr>
        <w:tabs>
          <w:tab w:val="left" w:pos="420"/>
          <w:tab w:val="left" w:pos="4184"/>
        </w:tabs>
        <w:jc w:val="center"/>
        <w:rPr>
          <w:rFonts w:ascii="宋体" w:eastAsia="宋体" w:hAnsi="宋体"/>
          <w:b/>
        </w:rPr>
      </w:pPr>
      <w:r w:rsidRPr="00B024AD">
        <w:rPr>
          <w:rFonts w:ascii="宋体" w:eastAsia="宋体" w:hAnsi="宋体" w:hint="eastAsia"/>
          <w:b/>
        </w:rPr>
        <w:t>国家开放大学2022年春季学期期末统一考试</w:t>
      </w:r>
    </w:p>
    <w:p w:rsidR="00B024AD" w:rsidRPr="00B024AD" w:rsidRDefault="00B024AD" w:rsidP="00B024AD">
      <w:pPr>
        <w:tabs>
          <w:tab w:val="left" w:pos="420"/>
          <w:tab w:val="left" w:pos="4184"/>
        </w:tabs>
        <w:jc w:val="center"/>
        <w:rPr>
          <w:rFonts w:ascii="宋体" w:eastAsia="宋体" w:hAnsi="宋体"/>
        </w:rPr>
      </w:pPr>
      <w:r w:rsidRPr="00B024AD">
        <w:rPr>
          <w:rFonts w:ascii="宋体" w:eastAsia="宋体" w:hAnsi="宋体" w:hint="eastAsia"/>
          <w:b/>
        </w:rPr>
        <w:t>经济学（本）试题</w:t>
      </w:r>
    </w:p>
    <w:p w:rsidR="00B024AD" w:rsidRPr="00B024AD" w:rsidRDefault="00B024AD" w:rsidP="00B024AD">
      <w:pPr>
        <w:tabs>
          <w:tab w:val="left" w:pos="420"/>
          <w:tab w:val="left" w:pos="4184"/>
        </w:tabs>
        <w:jc w:val="right"/>
        <w:rPr>
          <w:rFonts w:ascii="宋体" w:eastAsia="宋体" w:hAnsi="宋体"/>
        </w:rPr>
      </w:pPr>
      <w:r w:rsidRPr="00B024AD">
        <w:rPr>
          <w:rFonts w:ascii="宋体" w:eastAsia="宋体" w:hAnsi="宋体" w:hint="eastAsia"/>
        </w:rPr>
        <w:t>2022年7月</w:t>
      </w:r>
    </w:p>
    <w:p w:rsidR="00B024AD" w:rsidRPr="00B024AD" w:rsidRDefault="00B024AD" w:rsidP="00B024AD">
      <w:pPr>
        <w:tabs>
          <w:tab w:val="left" w:pos="420"/>
          <w:tab w:val="left" w:pos="4184"/>
        </w:tabs>
        <w:spacing w:before="150"/>
        <w:rPr>
          <w:rFonts w:ascii="宋体" w:eastAsia="宋体" w:hAnsi="宋体"/>
        </w:rPr>
      </w:pPr>
      <w:r w:rsidRPr="00B024AD">
        <w:rPr>
          <w:rFonts w:ascii="宋体" w:eastAsia="宋体" w:hAnsi="宋体" w:hint="eastAsia"/>
          <w:b/>
        </w:rPr>
        <w:t>一、单项选择题（在下列各题的备选答案中选择一个正确的，并将其序号字母填入题后的括号里。每题2分，共30分）</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1.面包师的工资提高将使(     )。</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A.面包供给曲线左移并使住房租金上升</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B.面包供给曲线右移并使住房租金下降</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C.面包供给曲线右移并使住房租金上升</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D.面包供给曲线左移并使住房租金下降</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2.下列因素中，不会使需求曲线移动的是(     )。</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A.消费者收入变化</w:t>
      </w:r>
      <w:r w:rsidRPr="00B024AD">
        <w:rPr>
          <w:rFonts w:ascii="宋体" w:eastAsia="宋体" w:hAnsi="宋体" w:hint="eastAsia"/>
        </w:rPr>
        <w:tab/>
        <w:t>B.商品价格下降</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C.其他商品价格下降</w:t>
      </w:r>
      <w:r w:rsidRPr="00B024AD">
        <w:rPr>
          <w:rFonts w:ascii="宋体" w:eastAsia="宋体" w:hAnsi="宋体" w:hint="eastAsia"/>
        </w:rPr>
        <w:tab/>
        <w:t>D.消费者偏好变化</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3.假定某企业全部成本函数为TC=30000+</w:t>
      </w:r>
      <w:r>
        <w:rPr>
          <w:rFonts w:ascii="宋体" w:eastAsia="宋体" w:hAnsi="宋体"/>
        </w:rPr>
        <w:t>5Q-Q</w:t>
      </w:r>
      <w:r w:rsidRPr="00B024AD">
        <w:rPr>
          <w:rFonts w:ascii="宋体" w:eastAsia="宋体" w:hAnsi="宋体"/>
          <w:vertAlign w:val="superscript"/>
        </w:rPr>
        <w:t>2</w:t>
      </w:r>
      <w:r w:rsidRPr="00B024AD">
        <w:rPr>
          <w:rFonts w:ascii="宋体" w:eastAsia="宋体" w:hAnsi="宋体" w:hint="eastAsia"/>
        </w:rPr>
        <w:t>，Q为产出数量。那么TVC为(     )。</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A.30000</w:t>
      </w:r>
      <w:r w:rsidRPr="00B024AD">
        <w:rPr>
          <w:rFonts w:ascii="宋体" w:eastAsia="宋体" w:hAnsi="宋体" w:hint="eastAsia"/>
        </w:rPr>
        <w:tab/>
        <w:t>B.5Q-Q</w:t>
      </w:r>
      <w:r w:rsidRPr="00B024AD">
        <w:rPr>
          <w:rFonts w:ascii="宋体" w:eastAsia="宋体" w:hAnsi="宋体"/>
          <w:vertAlign w:val="superscript"/>
        </w:rPr>
        <w:t>2</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C.5-Q</w:t>
      </w:r>
      <w:r w:rsidRPr="00B024AD">
        <w:rPr>
          <w:rFonts w:ascii="宋体" w:eastAsia="宋体" w:hAnsi="宋体" w:hint="eastAsia"/>
        </w:rPr>
        <w:tab/>
        <w:t>D.30000/Q</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4.垄断厂商面临的需求曲线是(     )。</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A.向右下方倾斜的</w:t>
      </w:r>
      <w:r w:rsidRPr="00B024AD">
        <w:rPr>
          <w:rFonts w:ascii="宋体" w:eastAsia="宋体" w:hAnsi="宋体" w:hint="eastAsia"/>
        </w:rPr>
        <w:tab/>
        <w:t>B.向右上方倾斜的</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C.垂直的</w:t>
      </w:r>
      <w:r w:rsidRPr="00B024AD">
        <w:rPr>
          <w:rFonts w:ascii="宋体" w:eastAsia="宋体" w:hAnsi="宋体" w:hint="eastAsia"/>
        </w:rPr>
        <w:tab/>
        <w:t>D.水平的</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5.土地的供给曲线是一条(     )。</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A.向右上方倾斜的曲线</w:t>
      </w:r>
      <w:r w:rsidRPr="00B024AD">
        <w:rPr>
          <w:rFonts w:ascii="宋体" w:eastAsia="宋体" w:hAnsi="宋体" w:hint="eastAsia"/>
        </w:rPr>
        <w:tab/>
        <w:t>B.向右下方倾斜的曲线</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C.与横轴平行的线</w:t>
      </w:r>
      <w:r w:rsidRPr="00B024AD">
        <w:rPr>
          <w:rFonts w:ascii="宋体" w:eastAsia="宋体" w:hAnsi="宋体" w:hint="eastAsia"/>
        </w:rPr>
        <w:tab/>
        <w:t>D.与横轴垂直的线</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6.某个厂商的一项经济活动对其他厂商产生的有利影响，我们把这种行为称作(     )。</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A.生产的外部不经济</w:t>
      </w:r>
      <w:r w:rsidRPr="00B024AD">
        <w:rPr>
          <w:rFonts w:ascii="宋体" w:eastAsia="宋体" w:hAnsi="宋体" w:hint="eastAsia"/>
        </w:rPr>
        <w:tab/>
        <w:t>B.消费的外部不经济</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C.生产的外部经济</w:t>
      </w:r>
      <w:r w:rsidRPr="00B024AD">
        <w:rPr>
          <w:rFonts w:ascii="宋体" w:eastAsia="宋体" w:hAnsi="宋体" w:hint="eastAsia"/>
        </w:rPr>
        <w:tab/>
        <w:t>D.消费的外部经济</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7.某人的吸烟行为属(     )。</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A.生产的外部经济</w:t>
      </w:r>
      <w:r w:rsidRPr="00B024AD">
        <w:rPr>
          <w:rFonts w:ascii="宋体" w:eastAsia="宋体" w:hAnsi="宋体" w:hint="eastAsia"/>
        </w:rPr>
        <w:tab/>
        <w:t>B.消费的外部经济</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C.生产的外部不经济</w:t>
      </w:r>
      <w:r w:rsidRPr="00B024AD">
        <w:rPr>
          <w:rFonts w:ascii="宋体" w:eastAsia="宋体" w:hAnsi="宋体" w:hint="eastAsia"/>
        </w:rPr>
        <w:tab/>
        <w:t>D.消费的外部不经济</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8.在一个国家或地区的领土上，在一定时期内所生产的最终产品和劳务按市场价格计算的净值是指(     )。</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A.国民生产总值</w:t>
      </w:r>
      <w:r w:rsidRPr="00B024AD">
        <w:rPr>
          <w:rFonts w:ascii="宋体" w:eastAsia="宋体" w:hAnsi="宋体" w:hint="eastAsia"/>
        </w:rPr>
        <w:tab/>
        <w:t>B.国内生产总值</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C.国内生产净值</w:t>
      </w:r>
      <w:r w:rsidRPr="00B024AD">
        <w:rPr>
          <w:rFonts w:ascii="宋体" w:eastAsia="宋体" w:hAnsi="宋体" w:hint="eastAsia"/>
        </w:rPr>
        <w:tab/>
        <w:t>D.国民收入</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9.从生产的角度考察，国民生产总值是指在一个国家或地区的领土上，在一定时期内各部门的增殖的总和，这种计算方法是(     )。</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A.支出法</w:t>
      </w:r>
      <w:r w:rsidRPr="00B024AD">
        <w:rPr>
          <w:rFonts w:ascii="宋体" w:eastAsia="宋体" w:hAnsi="宋体" w:hint="eastAsia"/>
        </w:rPr>
        <w:tab/>
        <w:t>B.收入法</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C.生产法</w:t>
      </w:r>
      <w:r w:rsidRPr="00B024AD">
        <w:rPr>
          <w:rFonts w:ascii="宋体" w:eastAsia="宋体" w:hAnsi="宋体" w:hint="eastAsia"/>
        </w:rPr>
        <w:tab/>
        <w:t>D.无法确定</w:t>
      </w:r>
    </w:p>
    <w:p w:rsidR="00B024AD" w:rsidRPr="00B024AD" w:rsidRDefault="00B024AD" w:rsidP="00B024AD">
      <w:pPr>
        <w:tabs>
          <w:tab w:val="left" w:pos="420"/>
          <w:tab w:val="left" w:pos="4184"/>
        </w:tabs>
        <w:rPr>
          <w:rFonts w:ascii="宋体" w:eastAsia="宋体" w:hAnsi="宋体"/>
        </w:rPr>
      </w:pPr>
      <w:r>
        <w:rPr>
          <w:rFonts w:ascii="宋体" w:eastAsia="宋体" w:hAnsi="宋体"/>
        </w:rPr>
        <w:t>10</w:t>
      </w:r>
      <w:r w:rsidRPr="00B024AD">
        <w:rPr>
          <w:rFonts w:ascii="宋体" w:eastAsia="宋体" w:hAnsi="宋体" w:hint="eastAsia"/>
        </w:rPr>
        <w:t>.引致消费取决于(     )。</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A.自发消费</w:t>
      </w:r>
      <w:r w:rsidRPr="00B024AD">
        <w:rPr>
          <w:rFonts w:ascii="宋体" w:eastAsia="宋体" w:hAnsi="宋体" w:hint="eastAsia"/>
        </w:rPr>
        <w:tab/>
        <w:t>B.平均储蓄倾向</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C.收入</w:t>
      </w:r>
      <w:r w:rsidRPr="00B024AD">
        <w:rPr>
          <w:rFonts w:ascii="宋体" w:eastAsia="宋体" w:hAnsi="宋体" w:hint="eastAsia"/>
        </w:rPr>
        <w:tab/>
        <w:t>D.收入和边际消费倾向</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11.LM曲线上的每一点都表示使(     )。</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A.货币供给等于货币需求的收入和利率组合</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B.货币供给大于货币需求的收入和利率的组合</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C.产品需求等于产品供给的收入和利率的组合</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lastRenderedPageBreak/>
        <w:tab/>
        <w:t>D.产品需求大于产品供给的收入和利率的组合</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12.长期总供给曲线表示(     )。</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A.经济中的资源还没有得到充分利用</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B.经济中的资源已得到了充分利用</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C.在价格不变时，总供给可以无限增加</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D.经济中存在着严重的失业</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13.需求拉动通货膨胀(     )。</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A.通常用于描述某种供给因素所引起的价格波动</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B.通常用于描述某种总需求的增长所引起的价格波动</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C.表示经济制度已调整过的预期通货膨胀率</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D.以上均不是</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14.要实施扩张型的财政政策，可采取的措施有(     )。</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A.提高税率</w:t>
      </w:r>
      <w:r w:rsidRPr="00B024AD">
        <w:rPr>
          <w:rFonts w:ascii="宋体" w:eastAsia="宋体" w:hAnsi="宋体" w:hint="eastAsia"/>
        </w:rPr>
        <w:tab/>
        <w:t>B.减少政府购买</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C.增加财政转移支付</w:t>
      </w:r>
      <w:r w:rsidRPr="00B024AD">
        <w:rPr>
          <w:rFonts w:ascii="宋体" w:eastAsia="宋体" w:hAnsi="宋体" w:hint="eastAsia"/>
        </w:rPr>
        <w:tab/>
        <w:t>D.降低再贴现率</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15.如果一国经济起先处于内外均衡状况，现在出口额有了大幅度的提高，可能出现的情况是(     )。</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A.出现过度需求，引起国内通货膨胀</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B.本国产品价格下降，有利于提高同类商品的国际竞争能力，出口持续增长</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ab/>
        <w:t>C.促进新的生产能力形成，供给将增加，从而提高总产出水平</w:t>
      </w:r>
    </w:p>
    <w:p w:rsidR="0091477C" w:rsidRPr="00B024AD" w:rsidRDefault="00B024AD" w:rsidP="00B024AD">
      <w:pPr>
        <w:tabs>
          <w:tab w:val="left" w:pos="420"/>
          <w:tab w:val="left" w:pos="4184"/>
        </w:tabs>
        <w:ind w:firstLine="420"/>
        <w:rPr>
          <w:rFonts w:ascii="宋体" w:eastAsia="宋体" w:hAnsi="宋体"/>
        </w:rPr>
      </w:pPr>
      <w:r w:rsidRPr="00B024AD">
        <w:rPr>
          <w:rFonts w:ascii="宋体" w:eastAsia="宋体" w:hAnsi="宋体" w:hint="eastAsia"/>
        </w:rPr>
        <w:t>D.进口会随之增加，使国际收支恢复平衡</w:t>
      </w:r>
    </w:p>
    <w:p w:rsidR="00B024AD" w:rsidRPr="00B024AD" w:rsidRDefault="00B024AD" w:rsidP="00B024AD">
      <w:pPr>
        <w:tabs>
          <w:tab w:val="left" w:pos="420"/>
          <w:tab w:val="left" w:pos="4184"/>
        </w:tabs>
        <w:spacing w:before="150"/>
        <w:rPr>
          <w:rFonts w:ascii="宋体" w:eastAsia="宋体" w:hAnsi="宋体"/>
          <w:b/>
        </w:rPr>
      </w:pPr>
      <w:r w:rsidRPr="00B024AD">
        <w:rPr>
          <w:rFonts w:ascii="宋体" w:eastAsia="宋体" w:hAnsi="宋体" w:hint="eastAsia"/>
          <w:b/>
        </w:rPr>
        <w:t>二、配伍题（请将你认为的正确答案的字母填入该题后的括号内。每题2分，</w:t>
      </w:r>
      <w:r w:rsidRPr="00B024AD">
        <w:rPr>
          <w:rFonts w:ascii="宋体" w:eastAsia="宋体" w:hAnsi="宋体"/>
          <w:b/>
        </w:rPr>
        <w:t>共</w:t>
      </w:r>
      <w:r w:rsidRPr="00B024AD">
        <w:rPr>
          <w:rFonts w:ascii="宋体" w:eastAsia="宋体" w:hAnsi="宋体" w:hint="eastAsia"/>
          <w:b/>
        </w:rPr>
        <w:t>10分）</w:t>
      </w:r>
    </w:p>
    <w:p w:rsidR="00B024AD" w:rsidRPr="00B024AD" w:rsidRDefault="00B024AD" w:rsidP="00B024AD">
      <w:pPr>
        <w:tabs>
          <w:tab w:val="left" w:pos="420"/>
          <w:tab w:val="left" w:pos="4184"/>
        </w:tabs>
        <w:spacing w:before="150"/>
        <w:rPr>
          <w:rFonts w:ascii="宋体" w:eastAsia="宋体" w:hAnsi="宋体"/>
        </w:rPr>
      </w:pPr>
      <w:r w:rsidRPr="00B024AD">
        <w:rPr>
          <w:rFonts w:ascii="宋体" w:eastAsia="宋体" w:hAnsi="宋体" w:hint="eastAsia"/>
        </w:rPr>
        <w:t>16.生产扩展线(     )</w:t>
      </w:r>
    </w:p>
    <w:p w:rsidR="00B024AD" w:rsidRPr="00B024AD" w:rsidRDefault="00B024AD" w:rsidP="00B024AD">
      <w:pPr>
        <w:tabs>
          <w:tab w:val="left" w:pos="420"/>
          <w:tab w:val="left" w:pos="4184"/>
        </w:tabs>
        <w:spacing w:before="150"/>
        <w:rPr>
          <w:rFonts w:ascii="宋体" w:eastAsia="宋体" w:hAnsi="宋体"/>
        </w:rPr>
      </w:pPr>
      <w:r w:rsidRPr="00B024AD">
        <w:rPr>
          <w:rFonts w:ascii="宋体" w:eastAsia="宋体" w:hAnsi="宋体" w:hint="eastAsia"/>
        </w:rPr>
        <w:t>17.外部性(     )</w:t>
      </w:r>
    </w:p>
    <w:p w:rsidR="00B024AD" w:rsidRPr="00B024AD" w:rsidRDefault="00B024AD" w:rsidP="00B024AD">
      <w:pPr>
        <w:tabs>
          <w:tab w:val="left" w:pos="420"/>
          <w:tab w:val="left" w:pos="4184"/>
        </w:tabs>
        <w:spacing w:before="150"/>
        <w:rPr>
          <w:rFonts w:ascii="宋体" w:eastAsia="宋体" w:hAnsi="宋体"/>
        </w:rPr>
      </w:pPr>
      <w:r w:rsidRPr="00B024AD">
        <w:rPr>
          <w:rFonts w:ascii="宋体" w:eastAsia="宋体" w:hAnsi="宋体" w:hint="eastAsia"/>
        </w:rPr>
        <w:t>18.公共物品(     )</w:t>
      </w:r>
    </w:p>
    <w:p w:rsidR="00B024AD" w:rsidRPr="00B024AD" w:rsidRDefault="00B024AD" w:rsidP="00B024AD">
      <w:pPr>
        <w:tabs>
          <w:tab w:val="left" w:pos="420"/>
          <w:tab w:val="left" w:pos="4184"/>
        </w:tabs>
        <w:spacing w:before="150"/>
        <w:rPr>
          <w:rFonts w:ascii="宋体" w:eastAsia="宋体" w:hAnsi="宋体"/>
        </w:rPr>
      </w:pPr>
      <w:r w:rsidRPr="00B024AD">
        <w:rPr>
          <w:rFonts w:ascii="宋体" w:eastAsia="宋体" w:hAnsi="宋体" w:hint="eastAsia"/>
        </w:rPr>
        <w:t>19.摩擦性失业(     )</w:t>
      </w:r>
    </w:p>
    <w:p w:rsidR="00B024AD" w:rsidRPr="00B024AD" w:rsidRDefault="00B024AD" w:rsidP="00B024AD">
      <w:pPr>
        <w:tabs>
          <w:tab w:val="left" w:pos="420"/>
          <w:tab w:val="left" w:pos="4184"/>
        </w:tabs>
        <w:spacing w:before="150"/>
        <w:rPr>
          <w:rFonts w:ascii="宋体" w:eastAsia="宋体" w:hAnsi="宋体"/>
        </w:rPr>
      </w:pPr>
      <w:r w:rsidRPr="00B024AD">
        <w:rPr>
          <w:rFonts w:ascii="宋体" w:eastAsia="宋体" w:hAnsi="宋体" w:hint="eastAsia"/>
        </w:rPr>
        <w:t>20.经济开放度(     )</w:t>
      </w:r>
    </w:p>
    <w:p w:rsidR="00B024AD" w:rsidRPr="00B024AD" w:rsidRDefault="00B024AD" w:rsidP="00B024AD">
      <w:pPr>
        <w:tabs>
          <w:tab w:val="left" w:pos="420"/>
          <w:tab w:val="left" w:pos="4184"/>
        </w:tabs>
        <w:spacing w:before="150"/>
        <w:rPr>
          <w:rFonts w:ascii="宋体" w:eastAsia="宋体" w:hAnsi="宋体"/>
        </w:rPr>
      </w:pPr>
      <w:r w:rsidRPr="00B024AD">
        <w:rPr>
          <w:rFonts w:ascii="宋体" w:eastAsia="宋体" w:hAnsi="宋体" w:hint="eastAsia"/>
        </w:rPr>
        <w:tab/>
        <w:t>A.单个家庭或厂商的经济活动对其他家庭或厂商的外部影响。</w:t>
      </w:r>
    </w:p>
    <w:p w:rsidR="00B024AD" w:rsidRPr="00B024AD" w:rsidRDefault="00B024AD" w:rsidP="00B024AD">
      <w:pPr>
        <w:tabs>
          <w:tab w:val="left" w:pos="420"/>
          <w:tab w:val="left" w:pos="4184"/>
        </w:tabs>
        <w:spacing w:before="150"/>
        <w:rPr>
          <w:rFonts w:ascii="宋体" w:eastAsia="宋体" w:hAnsi="宋体"/>
        </w:rPr>
      </w:pPr>
      <w:r w:rsidRPr="00B024AD">
        <w:rPr>
          <w:rFonts w:ascii="宋体" w:eastAsia="宋体" w:hAnsi="宋体" w:hint="eastAsia"/>
        </w:rPr>
        <w:tab/>
        <w:t>B.每一条等成本曲线和等产量曲线的切点所形成的曲线叫做生产扩展线。</w:t>
      </w:r>
    </w:p>
    <w:p w:rsidR="00B024AD" w:rsidRPr="00B024AD" w:rsidRDefault="00B024AD" w:rsidP="00B024AD">
      <w:pPr>
        <w:tabs>
          <w:tab w:val="left" w:pos="420"/>
          <w:tab w:val="left" w:pos="4184"/>
        </w:tabs>
        <w:spacing w:before="150"/>
        <w:rPr>
          <w:rFonts w:ascii="宋体" w:eastAsia="宋体" w:hAnsi="宋体"/>
        </w:rPr>
      </w:pPr>
      <w:r w:rsidRPr="00B024AD">
        <w:rPr>
          <w:rFonts w:ascii="宋体" w:eastAsia="宋体" w:hAnsi="宋体" w:hint="eastAsia"/>
        </w:rPr>
        <w:tab/>
        <w:t>C.劳动者正常流动过程产生的失业。</w:t>
      </w:r>
    </w:p>
    <w:p w:rsidR="00B024AD" w:rsidRPr="00B024AD" w:rsidRDefault="00B024AD" w:rsidP="00B024AD">
      <w:pPr>
        <w:tabs>
          <w:tab w:val="left" w:pos="420"/>
          <w:tab w:val="left" w:pos="4184"/>
        </w:tabs>
        <w:spacing w:before="150"/>
        <w:rPr>
          <w:rFonts w:ascii="宋体" w:eastAsia="宋体" w:hAnsi="宋体"/>
        </w:rPr>
      </w:pPr>
      <w:r w:rsidRPr="00B024AD">
        <w:rPr>
          <w:rFonts w:ascii="宋体" w:eastAsia="宋体" w:hAnsi="宋体" w:hint="eastAsia"/>
        </w:rPr>
        <w:tab/>
        <w:t>D.进口与国内生产总值之间的比例。</w:t>
      </w:r>
    </w:p>
    <w:p w:rsidR="00B024AD" w:rsidRPr="00B024AD" w:rsidRDefault="00B024AD" w:rsidP="00B024AD">
      <w:pPr>
        <w:tabs>
          <w:tab w:val="left" w:pos="420"/>
          <w:tab w:val="left" w:pos="4184"/>
        </w:tabs>
        <w:spacing w:before="150"/>
        <w:rPr>
          <w:rFonts w:ascii="宋体" w:eastAsia="宋体" w:hAnsi="宋体"/>
        </w:rPr>
      </w:pPr>
      <w:r w:rsidRPr="00B024AD">
        <w:rPr>
          <w:rFonts w:ascii="宋体" w:eastAsia="宋体" w:hAnsi="宋体" w:hint="eastAsia"/>
        </w:rPr>
        <w:tab/>
        <w:t>E.具有非竞争性和非排他性、不能依靠市场机制实现有效配置的产品。</w:t>
      </w:r>
    </w:p>
    <w:p w:rsidR="00B024AD" w:rsidRPr="00B024AD" w:rsidRDefault="00B024AD" w:rsidP="00B024AD">
      <w:pPr>
        <w:tabs>
          <w:tab w:val="left" w:pos="420"/>
          <w:tab w:val="left" w:pos="4184"/>
        </w:tabs>
        <w:spacing w:before="150"/>
        <w:rPr>
          <w:rFonts w:ascii="宋体" w:eastAsia="宋体" w:hAnsi="宋体"/>
        </w:rPr>
      </w:pPr>
      <w:r w:rsidRPr="00B024AD">
        <w:rPr>
          <w:rFonts w:ascii="宋体" w:eastAsia="宋体" w:hAnsi="宋体" w:hint="eastAsia"/>
          <w:b/>
        </w:rPr>
        <w:t>三、简答题（第21题12分，第22题13分，共25分）</w:t>
      </w:r>
    </w:p>
    <w:p w:rsidR="00B024AD" w:rsidRDefault="00B024AD" w:rsidP="00B024AD">
      <w:pPr>
        <w:tabs>
          <w:tab w:val="left" w:pos="420"/>
          <w:tab w:val="left" w:pos="4184"/>
        </w:tabs>
        <w:rPr>
          <w:rFonts w:ascii="宋体" w:eastAsia="宋体" w:hAnsi="宋体"/>
        </w:rPr>
      </w:pPr>
      <w:r w:rsidRPr="00B024AD">
        <w:rPr>
          <w:rFonts w:ascii="宋体" w:eastAsia="宋体" w:hAnsi="宋体" w:hint="eastAsia"/>
        </w:rPr>
        <w:t>21.简述劳动供给曲线的特点。</w:t>
      </w:r>
    </w:p>
    <w:p w:rsidR="00B024AD" w:rsidRPr="00B024AD" w:rsidRDefault="00B024AD" w:rsidP="00B024AD">
      <w:pPr>
        <w:tabs>
          <w:tab w:val="left" w:pos="420"/>
          <w:tab w:val="left" w:pos="4184"/>
        </w:tabs>
        <w:rPr>
          <w:rFonts w:ascii="宋体" w:eastAsia="宋体" w:hAnsi="宋体"/>
        </w:rPr>
      </w:pPr>
    </w:p>
    <w:p w:rsidR="00B024AD" w:rsidRDefault="00B024AD" w:rsidP="00B024AD">
      <w:pPr>
        <w:tabs>
          <w:tab w:val="left" w:pos="420"/>
          <w:tab w:val="left" w:pos="4184"/>
        </w:tabs>
        <w:rPr>
          <w:rFonts w:ascii="宋体" w:eastAsia="宋体" w:hAnsi="宋体"/>
        </w:rPr>
      </w:pPr>
      <w:r w:rsidRPr="00B024AD">
        <w:rPr>
          <w:rFonts w:ascii="宋体" w:eastAsia="宋体" w:hAnsi="宋体" w:hint="eastAsia"/>
        </w:rPr>
        <w:t>22.简述资本边际效率递减的原因。</w:t>
      </w:r>
    </w:p>
    <w:p w:rsidR="00B024AD" w:rsidRPr="00B024AD" w:rsidRDefault="00B024AD" w:rsidP="00B024AD">
      <w:pPr>
        <w:tabs>
          <w:tab w:val="left" w:pos="420"/>
          <w:tab w:val="left" w:pos="4184"/>
        </w:tabs>
        <w:rPr>
          <w:rFonts w:ascii="宋体" w:eastAsia="宋体" w:hAnsi="宋体"/>
        </w:rPr>
      </w:pPr>
    </w:p>
    <w:p w:rsidR="00B024AD" w:rsidRPr="00B024AD" w:rsidRDefault="00B024AD" w:rsidP="00B024AD">
      <w:pPr>
        <w:tabs>
          <w:tab w:val="left" w:pos="420"/>
          <w:tab w:val="left" w:pos="4184"/>
        </w:tabs>
        <w:spacing w:before="150"/>
        <w:rPr>
          <w:rFonts w:ascii="宋体" w:eastAsia="宋体" w:hAnsi="宋体"/>
        </w:rPr>
      </w:pPr>
      <w:r w:rsidRPr="00B024AD">
        <w:rPr>
          <w:rFonts w:ascii="宋体" w:eastAsia="宋体" w:hAnsi="宋体" w:hint="eastAsia"/>
          <w:b/>
        </w:rPr>
        <w:t>四、计算题（第23题7分，第24题8分，共15分）</w:t>
      </w:r>
    </w:p>
    <w:p w:rsidR="00B024AD" w:rsidRDefault="00B024AD" w:rsidP="00B024AD">
      <w:pPr>
        <w:tabs>
          <w:tab w:val="left" w:pos="420"/>
          <w:tab w:val="left" w:pos="4184"/>
        </w:tabs>
        <w:ind w:firstLineChars="200" w:firstLine="420"/>
        <w:rPr>
          <w:rFonts w:ascii="宋体" w:eastAsia="宋体" w:hAnsi="宋体"/>
        </w:rPr>
      </w:pPr>
      <w:r w:rsidRPr="00B024AD">
        <w:rPr>
          <w:rFonts w:ascii="宋体" w:eastAsia="宋体" w:hAnsi="宋体" w:hint="eastAsia"/>
        </w:rPr>
        <w:t>23.已知某家庭的总效用方程为TU=20Q-Q</w:t>
      </w:r>
      <w:r w:rsidRPr="00B024AD">
        <w:rPr>
          <w:rFonts w:ascii="宋体" w:eastAsia="宋体" w:hAnsi="宋体"/>
          <w:vertAlign w:val="superscript"/>
        </w:rPr>
        <w:t>2</w:t>
      </w:r>
      <w:r w:rsidRPr="00B024AD">
        <w:rPr>
          <w:rFonts w:ascii="宋体" w:eastAsia="宋体" w:hAnsi="宋体" w:hint="eastAsia"/>
        </w:rPr>
        <w:t>，Q为消费商品数量，试求该家庭消费多少商</w:t>
      </w:r>
      <w:r w:rsidRPr="00B024AD">
        <w:rPr>
          <w:rFonts w:ascii="宋体" w:eastAsia="宋体" w:hAnsi="宋体" w:hint="eastAsia"/>
        </w:rPr>
        <w:lastRenderedPageBreak/>
        <w:t>品时效用最大，效用最大额是多少。</w:t>
      </w:r>
    </w:p>
    <w:p w:rsidR="00B024AD" w:rsidRPr="00B024AD" w:rsidRDefault="00B024AD" w:rsidP="00B024AD">
      <w:pPr>
        <w:tabs>
          <w:tab w:val="left" w:pos="420"/>
          <w:tab w:val="left" w:pos="4184"/>
        </w:tabs>
        <w:ind w:firstLineChars="200" w:firstLine="420"/>
        <w:rPr>
          <w:rFonts w:ascii="宋体" w:eastAsia="宋体" w:hAnsi="宋体"/>
        </w:rPr>
      </w:pP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24.已知总供给函数AS=2300+400P，总需求函数AD=4300-600P。</w:t>
      </w:r>
    </w:p>
    <w:p w:rsidR="00B024AD" w:rsidRPr="00B024AD" w:rsidRDefault="00B024AD" w:rsidP="00B024AD">
      <w:pPr>
        <w:tabs>
          <w:tab w:val="left" w:pos="420"/>
          <w:tab w:val="left" w:pos="4184"/>
        </w:tabs>
        <w:rPr>
          <w:rFonts w:ascii="宋体" w:eastAsia="宋体" w:hAnsi="宋体"/>
        </w:rPr>
      </w:pPr>
      <w:r w:rsidRPr="00B024AD">
        <w:rPr>
          <w:rFonts w:ascii="宋体" w:eastAsia="宋体" w:hAnsi="宋体" w:hint="eastAsia"/>
        </w:rPr>
        <w:t>求(1)均衡的收入和均衡价格。</w:t>
      </w:r>
    </w:p>
    <w:p w:rsidR="00B024AD" w:rsidRDefault="00B024AD" w:rsidP="00B024AD">
      <w:pPr>
        <w:tabs>
          <w:tab w:val="left" w:pos="420"/>
          <w:tab w:val="left" w:pos="4184"/>
        </w:tabs>
        <w:rPr>
          <w:rFonts w:ascii="宋体" w:eastAsia="宋体" w:hAnsi="宋体"/>
        </w:rPr>
      </w:pPr>
      <w:r w:rsidRPr="00B024AD">
        <w:rPr>
          <w:rFonts w:ascii="宋体" w:eastAsia="宋体" w:hAnsi="宋体" w:hint="eastAsia"/>
        </w:rPr>
        <w:t>(2)总需求上升10%时的均衡收入和均衡价格。</w:t>
      </w:r>
    </w:p>
    <w:p w:rsidR="00B024AD" w:rsidRPr="00B024AD" w:rsidRDefault="00B024AD" w:rsidP="00B024AD">
      <w:pPr>
        <w:tabs>
          <w:tab w:val="left" w:pos="420"/>
          <w:tab w:val="left" w:pos="4184"/>
        </w:tabs>
        <w:rPr>
          <w:rFonts w:ascii="宋体" w:eastAsia="宋体" w:hAnsi="宋体"/>
        </w:rPr>
      </w:pPr>
    </w:p>
    <w:p w:rsidR="00B024AD" w:rsidRPr="00B024AD" w:rsidRDefault="00B024AD" w:rsidP="00B024AD">
      <w:pPr>
        <w:tabs>
          <w:tab w:val="left" w:pos="420"/>
          <w:tab w:val="left" w:pos="4184"/>
        </w:tabs>
        <w:spacing w:before="150"/>
        <w:rPr>
          <w:rFonts w:ascii="宋体" w:eastAsia="宋体" w:hAnsi="宋体"/>
        </w:rPr>
      </w:pPr>
      <w:r w:rsidRPr="00B024AD">
        <w:rPr>
          <w:rFonts w:ascii="宋体" w:eastAsia="宋体" w:hAnsi="宋体" w:hint="eastAsia"/>
          <w:b/>
        </w:rPr>
        <w:t>五、论述题（20分）</w:t>
      </w:r>
    </w:p>
    <w:p w:rsidR="00B024AD" w:rsidRDefault="00B024AD" w:rsidP="00B024AD">
      <w:pPr>
        <w:tabs>
          <w:tab w:val="left" w:pos="420"/>
          <w:tab w:val="left" w:pos="4184"/>
        </w:tabs>
        <w:rPr>
          <w:rFonts w:ascii="宋体" w:eastAsia="宋体" w:hAnsi="宋体"/>
        </w:rPr>
      </w:pPr>
      <w:r w:rsidRPr="00B024AD">
        <w:rPr>
          <w:rFonts w:ascii="宋体" w:eastAsia="宋体" w:hAnsi="宋体" w:hint="eastAsia"/>
        </w:rPr>
        <w:t>25.结合为应对新冠疫情影响实施的积极财政政策，谈谈你对财政政策的理解。</w:t>
      </w:r>
    </w:p>
    <w:p w:rsidR="00012D40" w:rsidRDefault="00012D40" w:rsidP="00B024AD">
      <w:pPr>
        <w:tabs>
          <w:tab w:val="left" w:pos="420"/>
          <w:tab w:val="left" w:pos="4184"/>
        </w:tabs>
        <w:rPr>
          <w:rFonts w:ascii="宋体" w:eastAsia="宋体" w:hAnsi="宋体"/>
        </w:rPr>
      </w:pPr>
    </w:p>
    <w:p w:rsidR="00012D40" w:rsidRDefault="00012D40" w:rsidP="00B024AD">
      <w:pPr>
        <w:tabs>
          <w:tab w:val="left" w:pos="420"/>
          <w:tab w:val="left" w:pos="4184"/>
        </w:tabs>
        <w:rPr>
          <w:rFonts w:ascii="宋体" w:eastAsia="宋体" w:hAnsi="宋体"/>
        </w:rPr>
      </w:pP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b/>
          <w:kern w:val="0"/>
          <w:szCs w:val="21"/>
        </w:rPr>
      </w:pPr>
      <w:r>
        <w:rPr>
          <w:rFonts w:asciiTheme="minorEastAsia" w:hAnsiTheme="minorEastAsia" w:cs="FZHTK--GBK1-0" w:hint="eastAsia"/>
          <w:b/>
          <w:kern w:val="0"/>
          <w:szCs w:val="21"/>
        </w:rPr>
        <w:t xml:space="preserve">  试卷代号</w:t>
      </w:r>
      <w:r>
        <w:rPr>
          <w:rFonts w:asciiTheme="minorEastAsia" w:hAnsiTheme="minorEastAsia" w:cs="E-FZ" w:hint="eastAsia"/>
          <w:b/>
          <w:kern w:val="0"/>
          <w:szCs w:val="21"/>
        </w:rPr>
        <w:t>:</w:t>
      </w:r>
      <w:r>
        <w:rPr>
          <w:rFonts w:asciiTheme="minorEastAsia" w:hAnsiTheme="minorEastAsia" w:cs="E-BZ" w:hint="eastAsia"/>
          <w:b/>
          <w:kern w:val="0"/>
          <w:szCs w:val="21"/>
        </w:rPr>
        <w:t>1026</w:t>
      </w:r>
    </w:p>
    <w:p w:rsidR="00012D40" w:rsidRDefault="00012D40" w:rsidP="00012D40">
      <w:pPr>
        <w:tabs>
          <w:tab w:val="left" w:pos="420"/>
          <w:tab w:val="left" w:pos="1701"/>
          <w:tab w:val="left" w:pos="2977"/>
          <w:tab w:val="left" w:pos="4184"/>
          <w:tab w:val="left" w:pos="5529"/>
        </w:tabs>
        <w:autoSpaceDE w:val="0"/>
        <w:autoSpaceDN w:val="0"/>
        <w:adjustRightInd w:val="0"/>
        <w:jc w:val="center"/>
        <w:rPr>
          <w:rFonts w:asciiTheme="minorEastAsia" w:hAnsiTheme="minorEastAsia" w:cs="FZHTK--GBK1-0" w:hint="eastAsia"/>
          <w:b/>
          <w:kern w:val="0"/>
          <w:szCs w:val="21"/>
        </w:rPr>
      </w:pPr>
      <w:r>
        <w:rPr>
          <w:rFonts w:asciiTheme="minorEastAsia" w:hAnsiTheme="minorEastAsia" w:cs="FZHTK--GBK1-0" w:hint="eastAsia"/>
          <w:b/>
          <w:kern w:val="0"/>
          <w:szCs w:val="21"/>
        </w:rPr>
        <w:t>国家开放大学</w:t>
      </w:r>
      <w:r>
        <w:rPr>
          <w:rFonts w:asciiTheme="minorEastAsia" w:hAnsiTheme="minorEastAsia" w:cs="E-BZ" w:hint="eastAsia"/>
          <w:b/>
          <w:kern w:val="0"/>
          <w:szCs w:val="21"/>
        </w:rPr>
        <w:t>2022</w:t>
      </w:r>
      <w:r>
        <w:rPr>
          <w:rFonts w:asciiTheme="minorEastAsia" w:hAnsiTheme="minorEastAsia" w:cs="FZHTK--GBK1-0" w:hint="eastAsia"/>
          <w:b/>
          <w:kern w:val="0"/>
          <w:szCs w:val="21"/>
        </w:rPr>
        <w:t>年春季学期期末统一考试</w:t>
      </w:r>
    </w:p>
    <w:p w:rsidR="00012D40" w:rsidRDefault="00012D40" w:rsidP="00012D40">
      <w:pPr>
        <w:tabs>
          <w:tab w:val="left" w:pos="420"/>
          <w:tab w:val="left" w:pos="1701"/>
          <w:tab w:val="left" w:pos="2977"/>
          <w:tab w:val="left" w:pos="4184"/>
          <w:tab w:val="left" w:pos="5529"/>
        </w:tabs>
        <w:autoSpaceDE w:val="0"/>
        <w:autoSpaceDN w:val="0"/>
        <w:adjustRightInd w:val="0"/>
        <w:jc w:val="center"/>
        <w:rPr>
          <w:rFonts w:asciiTheme="minorEastAsia" w:hAnsiTheme="minorEastAsia" w:cs="FZSSK--GBK1-0" w:hint="eastAsia"/>
          <w:b/>
          <w:kern w:val="0"/>
          <w:szCs w:val="21"/>
        </w:rPr>
      </w:pPr>
      <w:r>
        <w:rPr>
          <w:rFonts w:asciiTheme="minorEastAsia" w:hAnsiTheme="minorEastAsia" w:cs="FZSSK--GBK1-0" w:hint="eastAsia"/>
          <w:b/>
          <w:kern w:val="0"/>
          <w:szCs w:val="21"/>
        </w:rPr>
        <w:t>经济学</w:t>
      </w:r>
      <w:r>
        <w:rPr>
          <w:rFonts w:asciiTheme="minorEastAsia" w:hAnsiTheme="minorEastAsia" w:cs="E-BZ" w:hint="eastAsia"/>
          <w:b/>
          <w:kern w:val="0"/>
          <w:szCs w:val="21"/>
        </w:rPr>
        <w:t>(</w:t>
      </w:r>
      <w:r>
        <w:rPr>
          <w:rFonts w:asciiTheme="minorEastAsia" w:hAnsiTheme="minorEastAsia" w:cs="FZSSK--GBK1-0" w:hint="eastAsia"/>
          <w:b/>
          <w:kern w:val="0"/>
          <w:szCs w:val="21"/>
        </w:rPr>
        <w:t>本</w:t>
      </w:r>
      <w:r>
        <w:rPr>
          <w:rFonts w:asciiTheme="minorEastAsia" w:hAnsiTheme="minorEastAsia" w:cs="E-BZ" w:hint="eastAsia"/>
          <w:b/>
          <w:kern w:val="0"/>
          <w:szCs w:val="21"/>
        </w:rPr>
        <w:t>)</w:t>
      </w:r>
      <w:r>
        <w:rPr>
          <w:rFonts w:asciiTheme="minorEastAsia" w:hAnsiTheme="minorEastAsia" w:cs="FZHTK--GBK1-0" w:hint="eastAsia"/>
          <w:b/>
          <w:kern w:val="0"/>
          <w:szCs w:val="21"/>
        </w:rPr>
        <w:t xml:space="preserve">  试题</w:t>
      </w:r>
      <w:r>
        <w:rPr>
          <w:rFonts w:asciiTheme="minorEastAsia" w:hAnsiTheme="minorEastAsia" w:cs="FZSSK--GBK1-0" w:hint="eastAsia"/>
          <w:b/>
          <w:kern w:val="0"/>
          <w:szCs w:val="21"/>
        </w:rPr>
        <w:t>答案及评分标准</w:t>
      </w:r>
    </w:p>
    <w:p w:rsidR="00012D40" w:rsidRDefault="00012D40" w:rsidP="00012D40">
      <w:pPr>
        <w:tabs>
          <w:tab w:val="left" w:pos="420"/>
          <w:tab w:val="left" w:pos="1701"/>
          <w:tab w:val="left" w:pos="2977"/>
          <w:tab w:val="left" w:pos="4184"/>
          <w:tab w:val="left" w:pos="5529"/>
        </w:tabs>
        <w:autoSpaceDE w:val="0"/>
        <w:autoSpaceDN w:val="0"/>
        <w:adjustRightInd w:val="0"/>
        <w:jc w:val="center"/>
        <w:rPr>
          <w:rFonts w:asciiTheme="minorEastAsia" w:hAnsiTheme="minorEastAsia" w:cs="E-BX" w:hint="eastAsia"/>
          <w:kern w:val="0"/>
          <w:szCs w:val="21"/>
        </w:rPr>
      </w:pPr>
      <w:r>
        <w:rPr>
          <w:rFonts w:asciiTheme="minorEastAsia" w:hAnsiTheme="minorEastAsia" w:cs="E-BX" w:hint="eastAsia"/>
          <w:kern w:val="0"/>
          <w:szCs w:val="21"/>
        </w:rPr>
        <w:t>(</w:t>
      </w:r>
      <w:r>
        <w:rPr>
          <w:rFonts w:asciiTheme="minorEastAsia" w:hAnsiTheme="minorEastAsia" w:cs="FZFSK--GBK1-0" w:hint="eastAsia"/>
          <w:kern w:val="0"/>
          <w:szCs w:val="21"/>
        </w:rPr>
        <w:t>供参考</w:t>
      </w:r>
      <w:r>
        <w:rPr>
          <w:rFonts w:asciiTheme="minorEastAsia" w:hAnsiTheme="minorEastAsia" w:cs="E-BX"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ind w:left="420" w:hanging="420"/>
        <w:jc w:val="right"/>
        <w:rPr>
          <w:rFonts w:asciiTheme="minorEastAsia" w:hAnsiTheme="minorEastAsia" w:cs="FZSSK--GBK1-0" w:hint="eastAsia"/>
          <w:kern w:val="0"/>
          <w:szCs w:val="21"/>
        </w:rPr>
      </w:pPr>
      <w:r>
        <w:rPr>
          <w:rFonts w:asciiTheme="minorEastAsia" w:hAnsiTheme="minorEastAsia" w:cs="E-BZ" w:hint="eastAsia"/>
          <w:kern w:val="0"/>
          <w:szCs w:val="21"/>
        </w:rPr>
        <w:t>2022</w:t>
      </w:r>
      <w:r>
        <w:rPr>
          <w:rFonts w:asciiTheme="minorEastAsia" w:hAnsiTheme="minorEastAsia" w:cs="FZSSK--GBK1-0" w:hint="eastAsia"/>
          <w:kern w:val="0"/>
          <w:szCs w:val="21"/>
        </w:rPr>
        <w:t>年</w:t>
      </w:r>
      <w:r>
        <w:rPr>
          <w:rFonts w:asciiTheme="minorEastAsia" w:hAnsiTheme="minorEastAsia" w:cs="E-BZ" w:hint="eastAsia"/>
          <w:kern w:val="0"/>
          <w:szCs w:val="21"/>
        </w:rPr>
        <w:t>7</w:t>
      </w:r>
      <w:r>
        <w:rPr>
          <w:rFonts w:asciiTheme="minorEastAsia" w:hAnsiTheme="minorEastAsia" w:cs="FZSSK--GBK1-0" w:hint="eastAsia"/>
          <w:kern w:val="0"/>
          <w:szCs w:val="21"/>
        </w:rPr>
        <w:t>月</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FZ" w:hint="eastAsia"/>
          <w:b/>
          <w:kern w:val="0"/>
          <w:szCs w:val="21"/>
        </w:rPr>
      </w:pPr>
      <w:r>
        <w:rPr>
          <w:rFonts w:asciiTheme="minorEastAsia" w:hAnsiTheme="minorEastAsia" w:cs="FZHTK--GBK1-0" w:hint="eastAsia"/>
          <w:b/>
          <w:kern w:val="0"/>
          <w:szCs w:val="21"/>
        </w:rPr>
        <w:t>一</w:t>
      </w:r>
      <w:r>
        <w:rPr>
          <w:rFonts w:asciiTheme="minorEastAsia" w:hAnsiTheme="minorEastAsia" w:cs="E-FZ" w:hint="eastAsia"/>
          <w:b/>
          <w:kern w:val="0"/>
          <w:szCs w:val="21"/>
        </w:rPr>
        <w:t>、</w:t>
      </w:r>
      <w:r>
        <w:rPr>
          <w:rFonts w:asciiTheme="minorEastAsia" w:hAnsiTheme="minorEastAsia" w:cs="FZHTK--GBK1-0" w:hint="eastAsia"/>
          <w:b/>
          <w:kern w:val="0"/>
          <w:szCs w:val="21"/>
        </w:rPr>
        <w:t>单项选择题</w:t>
      </w:r>
      <w:r>
        <w:rPr>
          <w:rFonts w:asciiTheme="minorEastAsia" w:hAnsiTheme="minorEastAsia" w:cs="E-FZ" w:hint="eastAsia"/>
          <w:b/>
          <w:kern w:val="0"/>
          <w:szCs w:val="21"/>
        </w:rPr>
        <w:t>(</w:t>
      </w:r>
      <w:r>
        <w:rPr>
          <w:rFonts w:asciiTheme="minorEastAsia" w:hAnsiTheme="minorEastAsia" w:cs="FZHTK--GBK1-0" w:hint="eastAsia"/>
          <w:b/>
          <w:kern w:val="0"/>
          <w:szCs w:val="21"/>
        </w:rPr>
        <w:t>每题</w:t>
      </w:r>
      <w:r>
        <w:rPr>
          <w:rFonts w:asciiTheme="minorEastAsia" w:hAnsiTheme="minorEastAsia" w:cs="E-BZ" w:hint="eastAsia"/>
          <w:b/>
          <w:kern w:val="0"/>
          <w:szCs w:val="21"/>
        </w:rPr>
        <w:t>2</w:t>
      </w:r>
      <w:r>
        <w:rPr>
          <w:rFonts w:asciiTheme="minorEastAsia" w:hAnsiTheme="minorEastAsia" w:cs="FZHTK--GBK1-0" w:hint="eastAsia"/>
          <w:b/>
          <w:kern w:val="0"/>
          <w:szCs w:val="21"/>
        </w:rPr>
        <w:t>分</w:t>
      </w:r>
      <w:r>
        <w:rPr>
          <w:rFonts w:asciiTheme="minorEastAsia" w:hAnsiTheme="minorEastAsia" w:cs="E-FZ" w:hint="eastAsia"/>
          <w:b/>
          <w:kern w:val="0"/>
          <w:szCs w:val="21"/>
        </w:rPr>
        <w:t>,</w:t>
      </w:r>
      <w:r>
        <w:rPr>
          <w:rFonts w:asciiTheme="minorEastAsia" w:hAnsiTheme="minorEastAsia" w:cs="FZHTK--GBK1-0" w:hint="eastAsia"/>
          <w:b/>
          <w:kern w:val="0"/>
          <w:szCs w:val="21"/>
        </w:rPr>
        <w:t>共</w:t>
      </w:r>
      <w:r>
        <w:rPr>
          <w:rFonts w:asciiTheme="minorEastAsia" w:hAnsiTheme="minorEastAsia" w:cs="E-BZ" w:hint="eastAsia"/>
          <w:b/>
          <w:kern w:val="0"/>
          <w:szCs w:val="21"/>
        </w:rPr>
        <w:t>30</w:t>
      </w:r>
      <w:r>
        <w:rPr>
          <w:rFonts w:asciiTheme="minorEastAsia" w:hAnsiTheme="minorEastAsia" w:cs="FZHTK--GBK1-0" w:hint="eastAsia"/>
          <w:b/>
          <w:kern w:val="0"/>
          <w:szCs w:val="21"/>
        </w:rPr>
        <w:t>分</w:t>
      </w:r>
      <w:r>
        <w:rPr>
          <w:rFonts w:asciiTheme="minorEastAsia" w:hAnsiTheme="minorEastAsia" w:cs="E-FZ" w:hint="eastAsia"/>
          <w:b/>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1.A</w:t>
      </w:r>
      <w:r>
        <w:rPr>
          <w:rFonts w:asciiTheme="minorEastAsia" w:hAnsiTheme="minorEastAsia" w:cs="E-BZ" w:hint="eastAsia"/>
          <w:kern w:val="0"/>
          <w:szCs w:val="21"/>
        </w:rPr>
        <w:tab/>
        <w:t>2.B</w:t>
      </w:r>
      <w:r>
        <w:rPr>
          <w:rFonts w:asciiTheme="minorEastAsia" w:hAnsiTheme="minorEastAsia" w:cs="E-BZ" w:hint="eastAsia"/>
          <w:kern w:val="0"/>
          <w:szCs w:val="21"/>
        </w:rPr>
        <w:tab/>
      </w:r>
      <w:proofErr w:type="gramStart"/>
      <w:r>
        <w:rPr>
          <w:rFonts w:asciiTheme="minorEastAsia" w:hAnsiTheme="minorEastAsia" w:cs="E-BZ" w:hint="eastAsia"/>
          <w:kern w:val="0"/>
          <w:szCs w:val="21"/>
        </w:rPr>
        <w:t>3.B</w:t>
      </w:r>
      <w:r>
        <w:rPr>
          <w:rFonts w:asciiTheme="minorEastAsia" w:hAnsiTheme="minorEastAsia" w:cs="E-BZ" w:hint="eastAsia"/>
          <w:kern w:val="0"/>
          <w:szCs w:val="21"/>
        </w:rPr>
        <w:tab/>
        <w:t>4.A</w:t>
      </w:r>
      <w:proofErr w:type="gramEnd"/>
      <w:r>
        <w:rPr>
          <w:rFonts w:asciiTheme="minorEastAsia" w:hAnsiTheme="minorEastAsia" w:cs="E-BZ" w:hint="eastAsia"/>
          <w:kern w:val="0"/>
          <w:szCs w:val="21"/>
        </w:rPr>
        <w:tab/>
        <w:t>5.D</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6.C</w:t>
      </w:r>
      <w:r>
        <w:rPr>
          <w:rFonts w:asciiTheme="minorEastAsia" w:hAnsiTheme="minorEastAsia" w:cs="E-BZ" w:hint="eastAsia"/>
          <w:kern w:val="0"/>
          <w:szCs w:val="21"/>
        </w:rPr>
        <w:tab/>
        <w:t>7.D</w:t>
      </w:r>
      <w:r>
        <w:rPr>
          <w:rFonts w:asciiTheme="minorEastAsia" w:hAnsiTheme="minorEastAsia" w:cs="E-BZ" w:hint="eastAsia"/>
          <w:kern w:val="0"/>
          <w:szCs w:val="21"/>
        </w:rPr>
        <w:tab/>
      </w:r>
      <w:proofErr w:type="gramStart"/>
      <w:r>
        <w:rPr>
          <w:rFonts w:asciiTheme="minorEastAsia" w:hAnsiTheme="minorEastAsia" w:cs="E-BZ" w:hint="eastAsia"/>
          <w:kern w:val="0"/>
          <w:szCs w:val="21"/>
        </w:rPr>
        <w:t>8.C</w:t>
      </w:r>
      <w:r>
        <w:rPr>
          <w:rFonts w:asciiTheme="minorEastAsia" w:hAnsiTheme="minorEastAsia" w:cs="E-BZ" w:hint="eastAsia"/>
          <w:kern w:val="0"/>
          <w:szCs w:val="21"/>
        </w:rPr>
        <w:tab/>
        <w:t>9.C</w:t>
      </w:r>
      <w:proofErr w:type="gramEnd"/>
      <w:r>
        <w:rPr>
          <w:rFonts w:asciiTheme="minorEastAsia" w:hAnsiTheme="minorEastAsia" w:cs="E-BZ" w:hint="eastAsia"/>
          <w:kern w:val="0"/>
          <w:szCs w:val="21"/>
        </w:rPr>
        <w:tab/>
        <w:t>10.D</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11.A</w:t>
      </w:r>
      <w:r>
        <w:rPr>
          <w:rFonts w:asciiTheme="minorEastAsia" w:hAnsiTheme="minorEastAsia" w:cs="E-BZ" w:hint="eastAsia"/>
          <w:kern w:val="0"/>
          <w:szCs w:val="21"/>
        </w:rPr>
        <w:tab/>
        <w:t>12.B</w:t>
      </w:r>
      <w:r>
        <w:rPr>
          <w:rFonts w:asciiTheme="minorEastAsia" w:hAnsiTheme="minorEastAsia" w:cs="E-BZ" w:hint="eastAsia"/>
          <w:kern w:val="0"/>
          <w:szCs w:val="21"/>
        </w:rPr>
        <w:tab/>
        <w:t>13.B</w:t>
      </w:r>
      <w:r>
        <w:rPr>
          <w:rFonts w:asciiTheme="minorEastAsia" w:hAnsiTheme="minorEastAsia" w:cs="E-BZ" w:hint="eastAsia"/>
          <w:kern w:val="0"/>
          <w:szCs w:val="21"/>
        </w:rPr>
        <w:tab/>
        <w:t>14.C</w:t>
      </w:r>
      <w:r>
        <w:rPr>
          <w:rFonts w:asciiTheme="minorEastAsia" w:hAnsiTheme="minorEastAsia" w:cs="E-BZ" w:hint="eastAsia"/>
          <w:kern w:val="0"/>
          <w:szCs w:val="21"/>
        </w:rPr>
        <w:tab/>
        <w:t>15.A</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FZ" w:hint="eastAsia"/>
          <w:b/>
          <w:kern w:val="0"/>
          <w:szCs w:val="21"/>
        </w:rPr>
      </w:pPr>
      <w:r>
        <w:rPr>
          <w:rFonts w:asciiTheme="minorEastAsia" w:hAnsiTheme="minorEastAsia" w:cs="FZHTK--GBK1-0" w:hint="eastAsia"/>
          <w:b/>
          <w:kern w:val="0"/>
          <w:szCs w:val="21"/>
        </w:rPr>
        <w:t>二</w:t>
      </w:r>
      <w:r>
        <w:rPr>
          <w:rFonts w:asciiTheme="minorEastAsia" w:hAnsiTheme="minorEastAsia" w:cs="E-FZ" w:hint="eastAsia"/>
          <w:b/>
          <w:kern w:val="0"/>
          <w:szCs w:val="21"/>
        </w:rPr>
        <w:t>、</w:t>
      </w:r>
      <w:r>
        <w:rPr>
          <w:rFonts w:asciiTheme="minorEastAsia" w:hAnsiTheme="minorEastAsia" w:cs="FZHTK--GBK1-0" w:hint="eastAsia"/>
          <w:b/>
          <w:kern w:val="0"/>
          <w:szCs w:val="21"/>
        </w:rPr>
        <w:t>配伍题</w:t>
      </w:r>
      <w:r>
        <w:rPr>
          <w:rFonts w:asciiTheme="minorEastAsia" w:hAnsiTheme="minorEastAsia" w:cs="E-FZ" w:hint="eastAsia"/>
          <w:b/>
          <w:kern w:val="0"/>
          <w:szCs w:val="21"/>
        </w:rPr>
        <w:t>(</w:t>
      </w:r>
      <w:r>
        <w:rPr>
          <w:rFonts w:asciiTheme="minorEastAsia" w:hAnsiTheme="minorEastAsia" w:cs="FZHTK--GBK1-0" w:hint="eastAsia"/>
          <w:b/>
          <w:kern w:val="0"/>
          <w:szCs w:val="21"/>
        </w:rPr>
        <w:t>每题</w:t>
      </w:r>
      <w:r>
        <w:rPr>
          <w:rFonts w:asciiTheme="minorEastAsia" w:hAnsiTheme="minorEastAsia" w:cs="E-BZ" w:hint="eastAsia"/>
          <w:b/>
          <w:kern w:val="0"/>
          <w:szCs w:val="21"/>
        </w:rPr>
        <w:t>2</w:t>
      </w:r>
      <w:r>
        <w:rPr>
          <w:rFonts w:asciiTheme="minorEastAsia" w:hAnsiTheme="minorEastAsia" w:cs="FZHTK--GBK1-0" w:hint="eastAsia"/>
          <w:b/>
          <w:kern w:val="0"/>
          <w:szCs w:val="21"/>
        </w:rPr>
        <w:t>分</w:t>
      </w:r>
      <w:r>
        <w:rPr>
          <w:rFonts w:asciiTheme="minorEastAsia" w:hAnsiTheme="minorEastAsia" w:cs="E-FZ" w:hint="eastAsia"/>
          <w:b/>
          <w:kern w:val="0"/>
          <w:szCs w:val="21"/>
        </w:rPr>
        <w:t>,</w:t>
      </w:r>
      <w:r>
        <w:rPr>
          <w:rFonts w:asciiTheme="minorEastAsia" w:hAnsiTheme="minorEastAsia" w:cs="FZHTK--GBK1-0" w:hint="eastAsia"/>
          <w:b/>
          <w:kern w:val="0"/>
          <w:szCs w:val="21"/>
        </w:rPr>
        <w:t>共</w:t>
      </w:r>
      <w:r>
        <w:rPr>
          <w:rFonts w:asciiTheme="minorEastAsia" w:hAnsiTheme="minorEastAsia" w:cs="E-BZ" w:hint="eastAsia"/>
          <w:b/>
          <w:kern w:val="0"/>
          <w:szCs w:val="21"/>
        </w:rPr>
        <w:t>10</w:t>
      </w:r>
      <w:r>
        <w:rPr>
          <w:rFonts w:asciiTheme="minorEastAsia" w:hAnsiTheme="minorEastAsia" w:cs="FZHTK--GBK1-0" w:hint="eastAsia"/>
          <w:b/>
          <w:kern w:val="0"/>
          <w:szCs w:val="21"/>
        </w:rPr>
        <w:t>分</w:t>
      </w:r>
      <w:r>
        <w:rPr>
          <w:rFonts w:asciiTheme="minorEastAsia" w:hAnsiTheme="minorEastAsia" w:cs="E-FZ" w:hint="eastAsia"/>
          <w:b/>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16.B</w:t>
      </w:r>
      <w:r>
        <w:rPr>
          <w:rFonts w:asciiTheme="minorEastAsia" w:hAnsiTheme="minorEastAsia" w:cs="E-BZ" w:hint="eastAsia"/>
          <w:kern w:val="0"/>
          <w:szCs w:val="21"/>
        </w:rPr>
        <w:tab/>
        <w:t>17.A</w:t>
      </w:r>
      <w:r>
        <w:rPr>
          <w:rFonts w:asciiTheme="minorEastAsia" w:hAnsiTheme="minorEastAsia" w:cs="E-BZ" w:hint="eastAsia"/>
          <w:kern w:val="0"/>
          <w:szCs w:val="21"/>
        </w:rPr>
        <w:tab/>
        <w:t>18.E</w:t>
      </w:r>
      <w:r>
        <w:rPr>
          <w:rFonts w:asciiTheme="minorEastAsia" w:hAnsiTheme="minorEastAsia" w:cs="E-BZ" w:hint="eastAsia"/>
          <w:kern w:val="0"/>
          <w:szCs w:val="21"/>
        </w:rPr>
        <w:tab/>
        <w:t>19.C</w:t>
      </w:r>
      <w:r>
        <w:rPr>
          <w:rFonts w:asciiTheme="minorEastAsia" w:hAnsiTheme="minorEastAsia" w:cs="E-BZ" w:hint="eastAsia"/>
          <w:kern w:val="0"/>
          <w:szCs w:val="21"/>
        </w:rPr>
        <w:tab/>
        <w:t>20.D</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FZ" w:hint="eastAsia"/>
          <w:b/>
          <w:kern w:val="0"/>
          <w:szCs w:val="21"/>
        </w:rPr>
      </w:pPr>
      <w:r>
        <w:rPr>
          <w:rFonts w:asciiTheme="minorEastAsia" w:hAnsiTheme="minorEastAsia" w:cs="FZHTK--GBK1-0" w:hint="eastAsia"/>
          <w:b/>
          <w:kern w:val="0"/>
          <w:szCs w:val="21"/>
        </w:rPr>
        <w:t>三</w:t>
      </w:r>
      <w:r>
        <w:rPr>
          <w:rFonts w:asciiTheme="minorEastAsia" w:hAnsiTheme="minorEastAsia" w:cs="E-FZ" w:hint="eastAsia"/>
          <w:b/>
          <w:kern w:val="0"/>
          <w:szCs w:val="21"/>
        </w:rPr>
        <w:t>、</w:t>
      </w:r>
      <w:r>
        <w:rPr>
          <w:rFonts w:asciiTheme="minorEastAsia" w:hAnsiTheme="minorEastAsia" w:cs="FZHTK--GBK1-0" w:hint="eastAsia"/>
          <w:b/>
          <w:kern w:val="0"/>
          <w:szCs w:val="21"/>
        </w:rPr>
        <w:t>简答题</w:t>
      </w:r>
      <w:r>
        <w:rPr>
          <w:rFonts w:asciiTheme="minorEastAsia" w:hAnsiTheme="minorEastAsia" w:cs="E-FZ" w:hint="eastAsia"/>
          <w:b/>
          <w:kern w:val="0"/>
          <w:szCs w:val="21"/>
        </w:rPr>
        <w:t>(</w:t>
      </w:r>
      <w:r>
        <w:rPr>
          <w:rFonts w:asciiTheme="minorEastAsia" w:hAnsiTheme="minorEastAsia" w:cs="FZHTK--GBK1-0" w:hint="eastAsia"/>
          <w:b/>
          <w:kern w:val="0"/>
          <w:szCs w:val="21"/>
        </w:rPr>
        <w:t>第</w:t>
      </w:r>
      <w:r>
        <w:rPr>
          <w:rFonts w:asciiTheme="minorEastAsia" w:hAnsiTheme="minorEastAsia" w:cs="E-BZ" w:hint="eastAsia"/>
          <w:b/>
          <w:kern w:val="0"/>
          <w:szCs w:val="21"/>
        </w:rPr>
        <w:t>21</w:t>
      </w:r>
      <w:r>
        <w:rPr>
          <w:rFonts w:asciiTheme="minorEastAsia" w:hAnsiTheme="minorEastAsia" w:cs="FZHTK--GBK1-0" w:hint="eastAsia"/>
          <w:b/>
          <w:kern w:val="0"/>
          <w:szCs w:val="21"/>
        </w:rPr>
        <w:t>题</w:t>
      </w:r>
      <w:r>
        <w:rPr>
          <w:rFonts w:asciiTheme="minorEastAsia" w:hAnsiTheme="minorEastAsia" w:cs="E-BZ" w:hint="eastAsia"/>
          <w:b/>
          <w:kern w:val="0"/>
          <w:szCs w:val="21"/>
        </w:rPr>
        <w:t>12</w:t>
      </w:r>
      <w:r>
        <w:rPr>
          <w:rFonts w:asciiTheme="minorEastAsia" w:hAnsiTheme="minorEastAsia" w:cs="FZHTK--GBK1-0" w:hint="eastAsia"/>
          <w:b/>
          <w:kern w:val="0"/>
          <w:szCs w:val="21"/>
        </w:rPr>
        <w:t>分</w:t>
      </w:r>
      <w:r>
        <w:rPr>
          <w:rFonts w:asciiTheme="minorEastAsia" w:hAnsiTheme="minorEastAsia" w:cs="E-FZ" w:hint="eastAsia"/>
          <w:b/>
          <w:kern w:val="0"/>
          <w:szCs w:val="21"/>
        </w:rPr>
        <w:t>,</w:t>
      </w:r>
      <w:r>
        <w:rPr>
          <w:rFonts w:asciiTheme="minorEastAsia" w:hAnsiTheme="minorEastAsia" w:cs="FZHTK--GBK1-0" w:hint="eastAsia"/>
          <w:b/>
          <w:kern w:val="0"/>
          <w:szCs w:val="21"/>
        </w:rPr>
        <w:t>第</w:t>
      </w:r>
      <w:r>
        <w:rPr>
          <w:rFonts w:asciiTheme="minorEastAsia" w:hAnsiTheme="minorEastAsia" w:cs="E-BZ" w:hint="eastAsia"/>
          <w:b/>
          <w:kern w:val="0"/>
          <w:szCs w:val="21"/>
        </w:rPr>
        <w:t>22</w:t>
      </w:r>
      <w:r>
        <w:rPr>
          <w:rFonts w:asciiTheme="minorEastAsia" w:hAnsiTheme="minorEastAsia" w:cs="FZHTK--GBK1-0" w:hint="eastAsia"/>
          <w:b/>
          <w:kern w:val="0"/>
          <w:szCs w:val="21"/>
        </w:rPr>
        <w:t>题</w:t>
      </w:r>
      <w:r>
        <w:rPr>
          <w:rFonts w:asciiTheme="minorEastAsia" w:hAnsiTheme="minorEastAsia" w:cs="E-BZ" w:hint="eastAsia"/>
          <w:b/>
          <w:kern w:val="0"/>
          <w:szCs w:val="21"/>
        </w:rPr>
        <w:t>13</w:t>
      </w:r>
      <w:r>
        <w:rPr>
          <w:rFonts w:asciiTheme="minorEastAsia" w:hAnsiTheme="minorEastAsia" w:cs="FZHTK--GBK1-0" w:hint="eastAsia"/>
          <w:b/>
          <w:kern w:val="0"/>
          <w:szCs w:val="21"/>
        </w:rPr>
        <w:t>分</w:t>
      </w:r>
      <w:r>
        <w:rPr>
          <w:rFonts w:asciiTheme="minorEastAsia" w:hAnsiTheme="minorEastAsia" w:cs="E-FZ" w:hint="eastAsia"/>
          <w:b/>
          <w:kern w:val="0"/>
          <w:szCs w:val="21"/>
        </w:rPr>
        <w:t>,</w:t>
      </w:r>
      <w:r>
        <w:rPr>
          <w:rFonts w:asciiTheme="minorEastAsia" w:hAnsiTheme="minorEastAsia" w:cs="FZHTK--GBK1-0" w:hint="eastAsia"/>
          <w:b/>
          <w:kern w:val="0"/>
          <w:szCs w:val="21"/>
        </w:rPr>
        <w:t>共</w:t>
      </w:r>
      <w:r>
        <w:rPr>
          <w:rFonts w:asciiTheme="minorEastAsia" w:hAnsiTheme="minorEastAsia" w:cs="E-BZ" w:hint="eastAsia"/>
          <w:b/>
          <w:kern w:val="0"/>
          <w:szCs w:val="21"/>
        </w:rPr>
        <w:t>25</w:t>
      </w:r>
      <w:r>
        <w:rPr>
          <w:rFonts w:asciiTheme="minorEastAsia" w:hAnsiTheme="minorEastAsia" w:cs="FZHTK--GBK1-0" w:hint="eastAsia"/>
          <w:b/>
          <w:kern w:val="0"/>
          <w:szCs w:val="21"/>
        </w:rPr>
        <w:t>分</w:t>
      </w:r>
      <w:r>
        <w:rPr>
          <w:rFonts w:asciiTheme="minorEastAsia" w:hAnsiTheme="minorEastAsia" w:cs="E-FZ" w:hint="eastAsia"/>
          <w:b/>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21.</w:t>
      </w:r>
      <w:r>
        <w:rPr>
          <w:rFonts w:asciiTheme="minorEastAsia" w:hAnsiTheme="minorEastAsia" w:cs="FZSSK--GBK1-0" w:hint="eastAsia"/>
          <w:kern w:val="0"/>
          <w:szCs w:val="21"/>
        </w:rPr>
        <w:t>简述劳动供给曲线的特点</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ab/>
        <w:t>参考答案</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ab/>
        <w:t>劳动的供给曲线是指在其他条件不变的情况下</w:t>
      </w:r>
      <w:r>
        <w:rPr>
          <w:rFonts w:asciiTheme="minorEastAsia" w:hAnsiTheme="minorEastAsia" w:cs="E-BZ" w:hint="eastAsia"/>
          <w:kern w:val="0"/>
          <w:szCs w:val="21"/>
        </w:rPr>
        <w:t>,</w:t>
      </w:r>
      <w:r>
        <w:rPr>
          <w:rFonts w:asciiTheme="minorEastAsia" w:hAnsiTheme="minorEastAsia" w:cs="FZSSK--GBK1-0" w:hint="eastAsia"/>
          <w:kern w:val="0"/>
          <w:szCs w:val="21"/>
        </w:rPr>
        <w:t>某一特定时期劳动者在各种可能的工资率下愿意而且能够提供的劳动时间</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ab/>
        <w:t>就单个劳动者而言</w:t>
      </w:r>
      <w:r>
        <w:rPr>
          <w:rFonts w:asciiTheme="minorEastAsia" w:hAnsiTheme="minorEastAsia" w:cs="E-BZ" w:hint="eastAsia"/>
          <w:kern w:val="0"/>
          <w:szCs w:val="21"/>
        </w:rPr>
        <w:t>,</w:t>
      </w:r>
      <w:r>
        <w:rPr>
          <w:rFonts w:asciiTheme="minorEastAsia" w:hAnsiTheme="minorEastAsia" w:cs="FZSSK--GBK1-0" w:hint="eastAsia"/>
          <w:kern w:val="0"/>
          <w:szCs w:val="21"/>
        </w:rPr>
        <w:t>一般情况下</w:t>
      </w:r>
      <w:r>
        <w:rPr>
          <w:rFonts w:asciiTheme="minorEastAsia" w:hAnsiTheme="minorEastAsia" w:cs="E-BZ" w:hint="eastAsia"/>
          <w:kern w:val="0"/>
          <w:szCs w:val="21"/>
        </w:rPr>
        <w:t>,</w:t>
      </w:r>
      <w:r>
        <w:rPr>
          <w:rFonts w:asciiTheme="minorEastAsia" w:hAnsiTheme="minorEastAsia" w:cs="FZSSK--GBK1-0" w:hint="eastAsia"/>
          <w:kern w:val="0"/>
          <w:szCs w:val="21"/>
        </w:rPr>
        <w:t>在工资率较低的阶段</w:t>
      </w:r>
      <w:r>
        <w:rPr>
          <w:rFonts w:asciiTheme="minorEastAsia" w:hAnsiTheme="minorEastAsia" w:cs="E-BZ" w:hint="eastAsia"/>
          <w:kern w:val="0"/>
          <w:szCs w:val="21"/>
        </w:rPr>
        <w:t>,</w:t>
      </w:r>
      <w:r>
        <w:rPr>
          <w:rFonts w:asciiTheme="minorEastAsia" w:hAnsiTheme="minorEastAsia" w:cs="FZSSK--GBK1-0" w:hint="eastAsia"/>
          <w:kern w:val="0"/>
          <w:szCs w:val="21"/>
        </w:rPr>
        <w:t>劳动供给随工资率的上升而上升</w:t>
      </w:r>
      <w:r>
        <w:rPr>
          <w:rFonts w:asciiTheme="minorEastAsia" w:hAnsiTheme="minorEastAsia" w:cs="E-BZ" w:hint="eastAsia"/>
          <w:kern w:val="0"/>
          <w:szCs w:val="21"/>
        </w:rPr>
        <w:t>,</w:t>
      </w:r>
      <w:r>
        <w:rPr>
          <w:rFonts w:asciiTheme="minorEastAsia" w:hAnsiTheme="minorEastAsia" w:cs="FZSSK--GBK1-0" w:hint="eastAsia"/>
          <w:kern w:val="0"/>
          <w:szCs w:val="21"/>
        </w:rPr>
        <w:t>即劳动的供给曲线向右上方倾斜</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ab/>
        <w:t>但是</w:t>
      </w:r>
      <w:r>
        <w:rPr>
          <w:rFonts w:asciiTheme="minorEastAsia" w:hAnsiTheme="minorEastAsia" w:cs="E-BZ" w:hint="eastAsia"/>
          <w:kern w:val="0"/>
          <w:szCs w:val="21"/>
        </w:rPr>
        <w:t>,</w:t>
      </w:r>
      <w:proofErr w:type="gramStart"/>
      <w:r>
        <w:rPr>
          <w:rFonts w:asciiTheme="minorEastAsia" w:hAnsiTheme="minorEastAsia" w:cs="FZSSK--GBK1-0" w:hint="eastAsia"/>
          <w:kern w:val="0"/>
          <w:szCs w:val="21"/>
        </w:rPr>
        <w:t>当工资</w:t>
      </w:r>
      <w:proofErr w:type="gramEnd"/>
      <w:r>
        <w:rPr>
          <w:rFonts w:asciiTheme="minorEastAsia" w:hAnsiTheme="minorEastAsia" w:cs="FZSSK--GBK1-0" w:hint="eastAsia"/>
          <w:kern w:val="0"/>
          <w:szCs w:val="21"/>
        </w:rPr>
        <w:t>率上升到一定阶段以后</w:t>
      </w:r>
      <w:r>
        <w:rPr>
          <w:rFonts w:asciiTheme="minorEastAsia" w:hAnsiTheme="minorEastAsia" w:cs="E-BZ" w:hint="eastAsia"/>
          <w:kern w:val="0"/>
          <w:szCs w:val="21"/>
        </w:rPr>
        <w:t>,</w:t>
      </w:r>
      <w:r>
        <w:rPr>
          <w:rFonts w:asciiTheme="minorEastAsia" w:hAnsiTheme="minorEastAsia" w:cs="FZSSK--GBK1-0" w:hint="eastAsia"/>
          <w:kern w:val="0"/>
          <w:szCs w:val="21"/>
        </w:rPr>
        <w:t>工作较少的时间就可以维持较好的生活水平</w:t>
      </w:r>
      <w:r>
        <w:rPr>
          <w:rFonts w:asciiTheme="minorEastAsia" w:hAnsiTheme="minorEastAsia" w:cs="E-BZ" w:hint="eastAsia"/>
          <w:kern w:val="0"/>
          <w:szCs w:val="21"/>
        </w:rPr>
        <w:t>,</w:t>
      </w:r>
      <w:r>
        <w:rPr>
          <w:rFonts w:asciiTheme="minorEastAsia" w:hAnsiTheme="minorEastAsia" w:cs="FZSSK--GBK1-0" w:hint="eastAsia"/>
          <w:kern w:val="0"/>
          <w:szCs w:val="21"/>
        </w:rPr>
        <w:t>劳动供给量随工资率的上升而下降</w:t>
      </w:r>
      <w:r>
        <w:rPr>
          <w:rFonts w:asciiTheme="minorEastAsia" w:hAnsiTheme="minorEastAsia" w:cs="E-BZ" w:hint="eastAsia"/>
          <w:kern w:val="0"/>
          <w:szCs w:val="21"/>
        </w:rPr>
        <w:t>,</w:t>
      </w:r>
      <w:r>
        <w:rPr>
          <w:rFonts w:asciiTheme="minorEastAsia" w:hAnsiTheme="minorEastAsia" w:cs="FZSSK--GBK1-0" w:hint="eastAsia"/>
          <w:kern w:val="0"/>
          <w:szCs w:val="21"/>
        </w:rPr>
        <w:t>即劳动的供给曲线开始向左上方倾斜</w:t>
      </w:r>
      <w:r>
        <w:rPr>
          <w:rFonts w:asciiTheme="minorEastAsia" w:hAnsiTheme="minorEastAsia" w:cs="E-BZ" w:hint="eastAsia"/>
          <w:kern w:val="0"/>
          <w:szCs w:val="21"/>
        </w:rPr>
        <w:t>,</w:t>
      </w:r>
      <w:r>
        <w:rPr>
          <w:rFonts w:asciiTheme="minorEastAsia" w:hAnsiTheme="minorEastAsia" w:cs="FZSSK--GBK1-0" w:hint="eastAsia"/>
          <w:kern w:val="0"/>
          <w:szCs w:val="21"/>
        </w:rPr>
        <w:t>所以</w:t>
      </w:r>
      <w:r>
        <w:rPr>
          <w:rFonts w:asciiTheme="minorEastAsia" w:hAnsiTheme="minorEastAsia" w:cs="E-BZ" w:hint="eastAsia"/>
          <w:kern w:val="0"/>
          <w:szCs w:val="21"/>
        </w:rPr>
        <w:t>,</w:t>
      </w:r>
      <w:r>
        <w:rPr>
          <w:rFonts w:asciiTheme="minorEastAsia" w:hAnsiTheme="minorEastAsia" w:cs="FZSSK--GBK1-0" w:hint="eastAsia"/>
          <w:kern w:val="0"/>
          <w:szCs w:val="21"/>
        </w:rPr>
        <w:t>劳动的供给曲线不完全是一条向右上方倾斜的曲线</w:t>
      </w:r>
      <w:r>
        <w:rPr>
          <w:rFonts w:asciiTheme="minorEastAsia" w:hAnsiTheme="minorEastAsia" w:cs="E-BZ" w:hint="eastAsia"/>
          <w:kern w:val="0"/>
          <w:szCs w:val="21"/>
        </w:rPr>
        <w:t>,</w:t>
      </w:r>
      <w:r>
        <w:rPr>
          <w:rFonts w:asciiTheme="minorEastAsia" w:hAnsiTheme="minorEastAsia" w:cs="FZSSK--GBK1-0" w:hint="eastAsia"/>
          <w:kern w:val="0"/>
          <w:szCs w:val="21"/>
        </w:rPr>
        <w:t>在工资率较高的水平上</w:t>
      </w:r>
      <w:r>
        <w:rPr>
          <w:rFonts w:asciiTheme="minorEastAsia" w:hAnsiTheme="minorEastAsia" w:cs="E-BZ" w:hint="eastAsia"/>
          <w:kern w:val="0"/>
          <w:szCs w:val="21"/>
        </w:rPr>
        <w:t>,</w:t>
      </w:r>
      <w:r>
        <w:rPr>
          <w:rFonts w:asciiTheme="minorEastAsia" w:hAnsiTheme="minorEastAsia" w:cs="FZSSK--GBK1-0" w:hint="eastAsia"/>
          <w:kern w:val="0"/>
          <w:szCs w:val="21"/>
        </w:rPr>
        <w:t>应该是向左上方弯曲的曲线</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22.</w:t>
      </w:r>
      <w:r>
        <w:rPr>
          <w:rFonts w:asciiTheme="minorEastAsia" w:hAnsiTheme="minorEastAsia" w:cs="FZSSK--GBK1-0" w:hint="eastAsia"/>
          <w:kern w:val="0"/>
          <w:szCs w:val="21"/>
        </w:rPr>
        <w:t>简述资本边际效率递减的原因</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ab/>
        <w:t>参考答案</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ab/>
        <w:t>资本边际效率是一种贴现率</w:t>
      </w:r>
      <w:r>
        <w:rPr>
          <w:rFonts w:asciiTheme="minorEastAsia" w:hAnsiTheme="minorEastAsia" w:cs="E-BZ" w:hint="eastAsia"/>
          <w:kern w:val="0"/>
          <w:szCs w:val="21"/>
        </w:rPr>
        <w:t>,</w:t>
      </w:r>
      <w:r>
        <w:rPr>
          <w:rFonts w:asciiTheme="minorEastAsia" w:hAnsiTheme="minorEastAsia" w:cs="FZSSK--GBK1-0" w:hint="eastAsia"/>
          <w:kern w:val="0"/>
          <w:szCs w:val="21"/>
        </w:rPr>
        <w:t>这种贴现率正好使一项资本品在使用期限内预期收益的现值等于这项资本品的重置成本或供给价格</w:t>
      </w:r>
      <w:r>
        <w:rPr>
          <w:rFonts w:asciiTheme="minorEastAsia" w:hAnsiTheme="minorEastAsia" w:cs="E-BZ" w:hint="eastAsia"/>
          <w:kern w:val="0"/>
          <w:szCs w:val="21"/>
        </w:rPr>
        <w:t>,</w:t>
      </w:r>
      <w:r>
        <w:rPr>
          <w:rFonts w:asciiTheme="minorEastAsia" w:hAnsiTheme="minorEastAsia" w:cs="FZSSK--GBK1-0" w:hint="eastAsia"/>
          <w:kern w:val="0"/>
          <w:szCs w:val="21"/>
        </w:rPr>
        <w:t>一般用</w:t>
      </w:r>
      <w:r>
        <w:rPr>
          <w:rFonts w:asciiTheme="minorEastAsia" w:hAnsiTheme="minorEastAsia" w:cs="E-BZ" w:hint="eastAsia"/>
          <w:kern w:val="0"/>
          <w:szCs w:val="21"/>
        </w:rPr>
        <w:t>MEC</w:t>
      </w:r>
      <w:r>
        <w:rPr>
          <w:rFonts w:asciiTheme="minorEastAsia" w:hAnsiTheme="minorEastAsia" w:cs="FZSSK--GBK1-0" w:hint="eastAsia"/>
          <w:kern w:val="0"/>
          <w:szCs w:val="21"/>
        </w:rPr>
        <w:t>来表示</w:t>
      </w:r>
      <w:r>
        <w:rPr>
          <w:rFonts w:asciiTheme="minorEastAsia" w:hAnsiTheme="minorEastAsia" w:cs="E-BZ" w:hint="eastAsia"/>
          <w:kern w:val="0"/>
          <w:szCs w:val="21"/>
        </w:rPr>
        <w:t>。(3</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ab/>
        <w:t>资本边际效率可用于进行投资决策</w:t>
      </w:r>
      <w:r>
        <w:rPr>
          <w:rFonts w:asciiTheme="minorEastAsia" w:hAnsiTheme="minorEastAsia" w:cs="E-BZ" w:hint="eastAsia"/>
          <w:kern w:val="0"/>
          <w:szCs w:val="21"/>
        </w:rPr>
        <w:t>。</w:t>
      </w:r>
      <w:r>
        <w:rPr>
          <w:rFonts w:asciiTheme="minorEastAsia" w:hAnsiTheme="minorEastAsia" w:cs="FZSSK--GBK1-0" w:hint="eastAsia"/>
          <w:kern w:val="0"/>
          <w:szCs w:val="21"/>
        </w:rPr>
        <w:t>当资本</w:t>
      </w:r>
      <w:proofErr w:type="gramStart"/>
      <w:r>
        <w:rPr>
          <w:rFonts w:asciiTheme="minorEastAsia" w:hAnsiTheme="minorEastAsia" w:cs="FZSSK--GBK1-0" w:hint="eastAsia"/>
          <w:kern w:val="0"/>
          <w:szCs w:val="21"/>
        </w:rPr>
        <w:t>品资本</w:t>
      </w:r>
      <w:proofErr w:type="gramEnd"/>
      <w:r>
        <w:rPr>
          <w:rFonts w:asciiTheme="minorEastAsia" w:hAnsiTheme="minorEastAsia" w:cs="FZSSK--GBK1-0" w:hint="eastAsia"/>
          <w:kern w:val="0"/>
          <w:szCs w:val="21"/>
        </w:rPr>
        <w:t>边际效率高于现行利率时</w:t>
      </w:r>
      <w:r>
        <w:rPr>
          <w:rFonts w:asciiTheme="minorEastAsia" w:hAnsiTheme="minorEastAsia" w:cs="E-BZ" w:hint="eastAsia"/>
          <w:kern w:val="0"/>
          <w:szCs w:val="21"/>
        </w:rPr>
        <w:t>,</w:t>
      </w:r>
      <w:r>
        <w:rPr>
          <w:rFonts w:asciiTheme="minorEastAsia" w:hAnsiTheme="minorEastAsia" w:cs="FZSSK--GBK1-0" w:hint="eastAsia"/>
          <w:kern w:val="0"/>
          <w:szCs w:val="21"/>
        </w:rPr>
        <w:t>则</w:t>
      </w:r>
      <w:proofErr w:type="gramStart"/>
      <w:r>
        <w:rPr>
          <w:rFonts w:asciiTheme="minorEastAsia" w:hAnsiTheme="minorEastAsia" w:cs="FZSSK--GBK1-0" w:hint="eastAsia"/>
          <w:kern w:val="0"/>
          <w:szCs w:val="21"/>
        </w:rPr>
        <w:t>该资本</w:t>
      </w:r>
      <w:proofErr w:type="gramEnd"/>
      <w:r>
        <w:rPr>
          <w:rFonts w:asciiTheme="minorEastAsia" w:hAnsiTheme="minorEastAsia" w:cs="FZSSK--GBK1-0" w:hint="eastAsia"/>
          <w:kern w:val="0"/>
          <w:szCs w:val="21"/>
        </w:rPr>
        <w:t>品的预期收益高于其重置成本</w:t>
      </w:r>
      <w:r>
        <w:rPr>
          <w:rFonts w:asciiTheme="minorEastAsia" w:hAnsiTheme="minorEastAsia" w:cs="E-BZ" w:hint="eastAsia"/>
          <w:kern w:val="0"/>
          <w:szCs w:val="21"/>
        </w:rPr>
        <w:t>,</w:t>
      </w:r>
      <w:r>
        <w:rPr>
          <w:rFonts w:asciiTheme="minorEastAsia" w:hAnsiTheme="minorEastAsia" w:cs="FZSSK--GBK1-0" w:hint="eastAsia"/>
          <w:kern w:val="0"/>
          <w:szCs w:val="21"/>
        </w:rPr>
        <w:t>可以进行投资</w:t>
      </w:r>
      <w:r>
        <w:rPr>
          <w:rFonts w:asciiTheme="minorEastAsia" w:hAnsiTheme="minorEastAsia" w:cs="E-BZ" w:hint="eastAsia"/>
          <w:kern w:val="0"/>
          <w:szCs w:val="21"/>
        </w:rPr>
        <w:t>。</w:t>
      </w:r>
      <w:proofErr w:type="gramStart"/>
      <w:r>
        <w:rPr>
          <w:rFonts w:asciiTheme="minorEastAsia" w:hAnsiTheme="minorEastAsia" w:cs="FZSSK--GBK1-0" w:hint="eastAsia"/>
          <w:kern w:val="0"/>
          <w:szCs w:val="21"/>
        </w:rPr>
        <w:t>反之</w:t>
      </w:r>
      <w:r>
        <w:rPr>
          <w:rFonts w:asciiTheme="minorEastAsia" w:hAnsiTheme="minorEastAsia" w:cs="E-BZ" w:hint="eastAsia"/>
          <w:kern w:val="0"/>
          <w:szCs w:val="21"/>
        </w:rPr>
        <w:t>,</w:t>
      </w:r>
      <w:proofErr w:type="gramEnd"/>
      <w:r>
        <w:rPr>
          <w:rFonts w:asciiTheme="minorEastAsia" w:hAnsiTheme="minorEastAsia" w:cs="FZSSK--GBK1-0" w:hint="eastAsia"/>
          <w:kern w:val="0"/>
          <w:szCs w:val="21"/>
        </w:rPr>
        <w:t>如果资本边际效率小于现行利率</w:t>
      </w:r>
      <w:r>
        <w:rPr>
          <w:rFonts w:asciiTheme="minorEastAsia" w:hAnsiTheme="minorEastAsia" w:cs="E-BZ" w:hint="eastAsia"/>
          <w:kern w:val="0"/>
          <w:szCs w:val="21"/>
        </w:rPr>
        <w:t>,</w:t>
      </w:r>
      <w:r>
        <w:rPr>
          <w:rFonts w:asciiTheme="minorEastAsia" w:hAnsiTheme="minorEastAsia" w:cs="FZSSK--GBK1-0" w:hint="eastAsia"/>
          <w:kern w:val="0"/>
          <w:szCs w:val="21"/>
        </w:rPr>
        <w:t>则</w:t>
      </w:r>
      <w:proofErr w:type="gramStart"/>
      <w:r>
        <w:rPr>
          <w:rFonts w:asciiTheme="minorEastAsia" w:hAnsiTheme="minorEastAsia" w:cs="FZSSK--GBK1-0" w:hint="eastAsia"/>
          <w:kern w:val="0"/>
          <w:szCs w:val="21"/>
        </w:rPr>
        <w:t>该资本</w:t>
      </w:r>
      <w:proofErr w:type="gramEnd"/>
      <w:r>
        <w:rPr>
          <w:rFonts w:asciiTheme="minorEastAsia" w:hAnsiTheme="minorEastAsia" w:cs="FZSSK--GBK1-0" w:hint="eastAsia"/>
          <w:kern w:val="0"/>
          <w:szCs w:val="21"/>
        </w:rPr>
        <w:t>品的预期收益低于重置成本</w:t>
      </w:r>
      <w:r>
        <w:rPr>
          <w:rFonts w:asciiTheme="minorEastAsia" w:hAnsiTheme="minorEastAsia" w:cs="E-BZ" w:hint="eastAsia"/>
          <w:kern w:val="0"/>
          <w:szCs w:val="21"/>
        </w:rPr>
        <w:t>,</w:t>
      </w:r>
      <w:r>
        <w:rPr>
          <w:rFonts w:asciiTheme="minorEastAsia" w:hAnsiTheme="minorEastAsia" w:cs="FZSSK--GBK1-0" w:hint="eastAsia"/>
          <w:kern w:val="0"/>
          <w:szCs w:val="21"/>
        </w:rPr>
        <w:t>不宜进行投资</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ab/>
        <w:t>按照</w:t>
      </w:r>
      <w:proofErr w:type="gramStart"/>
      <w:r>
        <w:rPr>
          <w:rFonts w:asciiTheme="minorEastAsia" w:hAnsiTheme="minorEastAsia" w:cs="FZSSK--GBK1-0" w:hint="eastAsia"/>
          <w:kern w:val="0"/>
          <w:szCs w:val="21"/>
        </w:rPr>
        <w:t>凯</w:t>
      </w:r>
      <w:proofErr w:type="gramEnd"/>
      <w:r>
        <w:rPr>
          <w:rFonts w:asciiTheme="minorEastAsia" w:hAnsiTheme="minorEastAsia" w:cs="FZSSK--GBK1-0" w:hint="eastAsia"/>
          <w:kern w:val="0"/>
          <w:szCs w:val="21"/>
        </w:rPr>
        <w:t>恩斯的观点</w:t>
      </w:r>
      <w:r>
        <w:rPr>
          <w:rFonts w:asciiTheme="minorEastAsia" w:hAnsiTheme="minorEastAsia" w:cs="E-BZ" w:hint="eastAsia"/>
          <w:kern w:val="0"/>
          <w:szCs w:val="21"/>
        </w:rPr>
        <w:t>,</w:t>
      </w:r>
      <w:r>
        <w:rPr>
          <w:rFonts w:asciiTheme="minorEastAsia" w:hAnsiTheme="minorEastAsia" w:cs="FZSSK--GBK1-0" w:hint="eastAsia"/>
          <w:kern w:val="0"/>
          <w:szCs w:val="21"/>
        </w:rPr>
        <w:t>资本边际效率是递减的</w:t>
      </w:r>
      <w:r>
        <w:rPr>
          <w:rFonts w:asciiTheme="minorEastAsia" w:hAnsiTheme="minorEastAsia" w:cs="E-BZ" w:hint="eastAsia"/>
          <w:kern w:val="0"/>
          <w:szCs w:val="21"/>
        </w:rPr>
        <w:t>,</w:t>
      </w:r>
      <w:r>
        <w:rPr>
          <w:rFonts w:asciiTheme="minorEastAsia" w:hAnsiTheme="minorEastAsia" w:cs="FZSSK--GBK1-0" w:hint="eastAsia"/>
          <w:kern w:val="0"/>
          <w:szCs w:val="21"/>
        </w:rPr>
        <w:t>其原因是</w:t>
      </w:r>
      <w:r>
        <w:rPr>
          <w:rFonts w:asciiTheme="minorEastAsia" w:hAnsiTheme="minorEastAsia" w:cs="E-BZ" w:hint="eastAsia"/>
          <w:kern w:val="0"/>
          <w:szCs w:val="21"/>
        </w:rPr>
        <w:t>:</w:t>
      </w:r>
      <w:r>
        <w:rPr>
          <w:rFonts w:asciiTheme="minorEastAsia" w:hAnsiTheme="minorEastAsia" w:cs="FZSSK--GBK1-0" w:hint="eastAsia"/>
          <w:kern w:val="0"/>
          <w:szCs w:val="21"/>
        </w:rPr>
        <w:t>一方面随着投资的增加</w:t>
      </w:r>
      <w:r>
        <w:rPr>
          <w:rFonts w:asciiTheme="minorEastAsia" w:hAnsiTheme="minorEastAsia" w:cs="E-BZ" w:hint="eastAsia"/>
          <w:kern w:val="0"/>
          <w:szCs w:val="21"/>
        </w:rPr>
        <w:t>,</w:t>
      </w:r>
      <w:r>
        <w:rPr>
          <w:rFonts w:asciiTheme="minorEastAsia" w:hAnsiTheme="minorEastAsia" w:cs="FZSSK--GBK1-0" w:hint="eastAsia"/>
          <w:kern w:val="0"/>
          <w:szCs w:val="21"/>
        </w:rPr>
        <w:t>对资本品的需求增加</w:t>
      </w:r>
      <w:r>
        <w:rPr>
          <w:rFonts w:asciiTheme="minorEastAsia" w:hAnsiTheme="minorEastAsia" w:cs="E-BZ" w:hint="eastAsia"/>
          <w:kern w:val="0"/>
          <w:szCs w:val="21"/>
        </w:rPr>
        <w:t>,</w:t>
      </w:r>
      <w:r>
        <w:rPr>
          <w:rFonts w:asciiTheme="minorEastAsia" w:hAnsiTheme="minorEastAsia" w:cs="FZSSK--GBK1-0" w:hint="eastAsia"/>
          <w:kern w:val="0"/>
          <w:szCs w:val="21"/>
        </w:rPr>
        <w:t>这就会使资本价格上升</w:t>
      </w:r>
      <w:r>
        <w:rPr>
          <w:rFonts w:asciiTheme="minorEastAsia" w:hAnsiTheme="minorEastAsia" w:cs="E-BZ" w:hint="eastAsia"/>
          <w:kern w:val="0"/>
          <w:szCs w:val="21"/>
        </w:rPr>
        <w:t>;</w:t>
      </w:r>
      <w:r>
        <w:rPr>
          <w:rFonts w:asciiTheme="minorEastAsia" w:hAnsiTheme="minorEastAsia" w:cs="FZSSK--GBK1-0" w:hint="eastAsia"/>
          <w:kern w:val="0"/>
          <w:szCs w:val="21"/>
        </w:rPr>
        <w:t>另一方面投资的增加必然带来产品供给的增加</w:t>
      </w:r>
      <w:r>
        <w:rPr>
          <w:rFonts w:asciiTheme="minorEastAsia" w:hAnsiTheme="minorEastAsia" w:cs="E-BZ" w:hint="eastAsia"/>
          <w:kern w:val="0"/>
          <w:szCs w:val="21"/>
        </w:rPr>
        <w:t>,</w:t>
      </w:r>
      <w:r>
        <w:rPr>
          <w:rFonts w:asciiTheme="minorEastAsia" w:hAnsiTheme="minorEastAsia" w:cs="FZSSK--GBK1-0" w:hint="eastAsia"/>
          <w:kern w:val="0"/>
          <w:szCs w:val="21"/>
        </w:rPr>
        <w:t>在短期产品需求不变的情况下</w:t>
      </w:r>
      <w:r>
        <w:rPr>
          <w:rFonts w:asciiTheme="minorEastAsia" w:hAnsiTheme="minorEastAsia" w:cs="E-BZ" w:hint="eastAsia"/>
          <w:kern w:val="0"/>
          <w:szCs w:val="21"/>
        </w:rPr>
        <w:t>,</w:t>
      </w:r>
      <w:r>
        <w:rPr>
          <w:rFonts w:asciiTheme="minorEastAsia" w:hAnsiTheme="minorEastAsia" w:cs="FZSSK--GBK1-0" w:hint="eastAsia"/>
          <w:kern w:val="0"/>
          <w:szCs w:val="21"/>
        </w:rPr>
        <w:t>产品价格呈下降趋势</w:t>
      </w:r>
      <w:r>
        <w:rPr>
          <w:rFonts w:asciiTheme="minorEastAsia" w:hAnsiTheme="minorEastAsia" w:cs="E-BZ" w:hint="eastAsia"/>
          <w:kern w:val="0"/>
          <w:szCs w:val="21"/>
        </w:rPr>
        <w:t>,</w:t>
      </w:r>
      <w:r>
        <w:rPr>
          <w:rFonts w:asciiTheme="minorEastAsia" w:hAnsiTheme="minorEastAsia" w:cs="FZSSK--GBK1-0" w:hint="eastAsia"/>
          <w:kern w:val="0"/>
          <w:szCs w:val="21"/>
        </w:rPr>
        <w:t>预期收益也呈下降趋势</w:t>
      </w:r>
      <w:r>
        <w:rPr>
          <w:rFonts w:asciiTheme="minorEastAsia" w:hAnsiTheme="minorEastAsia" w:cs="E-BZ" w:hint="eastAsia"/>
          <w:kern w:val="0"/>
          <w:szCs w:val="21"/>
        </w:rPr>
        <w:t>。</w:t>
      </w:r>
      <w:r>
        <w:rPr>
          <w:rFonts w:asciiTheme="minorEastAsia" w:hAnsiTheme="minorEastAsia" w:cs="FZSSK--GBK1-0" w:hint="eastAsia"/>
          <w:kern w:val="0"/>
          <w:szCs w:val="21"/>
        </w:rPr>
        <w:t>两方面因素作用都会使资本边际效率递减</w:t>
      </w:r>
      <w:r>
        <w:rPr>
          <w:rFonts w:asciiTheme="minorEastAsia" w:hAnsiTheme="minorEastAsia" w:cs="E-BZ" w:hint="eastAsia"/>
          <w:kern w:val="0"/>
          <w:szCs w:val="21"/>
        </w:rPr>
        <w:t>。(6</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FZ" w:hint="eastAsia"/>
          <w:b/>
          <w:kern w:val="0"/>
          <w:szCs w:val="21"/>
        </w:rPr>
      </w:pPr>
      <w:r>
        <w:rPr>
          <w:rFonts w:asciiTheme="minorEastAsia" w:hAnsiTheme="minorEastAsia" w:cs="FZHTK--GBK1-0" w:hint="eastAsia"/>
          <w:b/>
          <w:kern w:val="0"/>
          <w:szCs w:val="21"/>
        </w:rPr>
        <w:t>四</w:t>
      </w:r>
      <w:r>
        <w:rPr>
          <w:rFonts w:asciiTheme="minorEastAsia" w:hAnsiTheme="minorEastAsia" w:cs="E-FZ" w:hint="eastAsia"/>
          <w:b/>
          <w:kern w:val="0"/>
          <w:szCs w:val="21"/>
        </w:rPr>
        <w:t>、</w:t>
      </w:r>
      <w:r>
        <w:rPr>
          <w:rFonts w:asciiTheme="minorEastAsia" w:hAnsiTheme="minorEastAsia" w:cs="FZHTK--GBK1-0" w:hint="eastAsia"/>
          <w:b/>
          <w:kern w:val="0"/>
          <w:szCs w:val="21"/>
        </w:rPr>
        <w:t>计算题</w:t>
      </w:r>
      <w:r>
        <w:rPr>
          <w:rFonts w:asciiTheme="minorEastAsia" w:hAnsiTheme="minorEastAsia" w:cs="E-FZ" w:hint="eastAsia"/>
          <w:b/>
          <w:kern w:val="0"/>
          <w:szCs w:val="21"/>
        </w:rPr>
        <w:t>(</w:t>
      </w:r>
      <w:r>
        <w:rPr>
          <w:rFonts w:asciiTheme="minorEastAsia" w:hAnsiTheme="minorEastAsia" w:cs="FZHTK--GBK1-0" w:hint="eastAsia"/>
          <w:b/>
          <w:kern w:val="0"/>
          <w:szCs w:val="21"/>
        </w:rPr>
        <w:t>第</w:t>
      </w:r>
      <w:r>
        <w:rPr>
          <w:rFonts w:asciiTheme="minorEastAsia" w:hAnsiTheme="minorEastAsia" w:cs="E-BZ" w:hint="eastAsia"/>
          <w:b/>
          <w:kern w:val="0"/>
          <w:szCs w:val="21"/>
        </w:rPr>
        <w:t>23</w:t>
      </w:r>
      <w:r>
        <w:rPr>
          <w:rFonts w:asciiTheme="minorEastAsia" w:hAnsiTheme="minorEastAsia" w:cs="FZHTK--GBK1-0" w:hint="eastAsia"/>
          <w:b/>
          <w:kern w:val="0"/>
          <w:szCs w:val="21"/>
        </w:rPr>
        <w:t>题</w:t>
      </w:r>
      <w:r>
        <w:rPr>
          <w:rFonts w:asciiTheme="minorEastAsia" w:hAnsiTheme="minorEastAsia" w:cs="E-BZ" w:hint="eastAsia"/>
          <w:b/>
          <w:kern w:val="0"/>
          <w:szCs w:val="21"/>
        </w:rPr>
        <w:t>7</w:t>
      </w:r>
      <w:r>
        <w:rPr>
          <w:rFonts w:asciiTheme="minorEastAsia" w:hAnsiTheme="minorEastAsia" w:cs="FZHTK--GBK1-0" w:hint="eastAsia"/>
          <w:b/>
          <w:kern w:val="0"/>
          <w:szCs w:val="21"/>
        </w:rPr>
        <w:t>分</w:t>
      </w:r>
      <w:r>
        <w:rPr>
          <w:rFonts w:asciiTheme="minorEastAsia" w:hAnsiTheme="minorEastAsia" w:cs="E-FZ" w:hint="eastAsia"/>
          <w:b/>
          <w:kern w:val="0"/>
          <w:szCs w:val="21"/>
        </w:rPr>
        <w:t>,</w:t>
      </w:r>
      <w:r>
        <w:rPr>
          <w:rFonts w:asciiTheme="minorEastAsia" w:hAnsiTheme="minorEastAsia" w:cs="FZHTK--GBK1-0" w:hint="eastAsia"/>
          <w:b/>
          <w:kern w:val="0"/>
          <w:szCs w:val="21"/>
        </w:rPr>
        <w:t>第</w:t>
      </w:r>
      <w:r>
        <w:rPr>
          <w:rFonts w:asciiTheme="minorEastAsia" w:hAnsiTheme="minorEastAsia" w:cs="E-BZ" w:hint="eastAsia"/>
          <w:b/>
          <w:kern w:val="0"/>
          <w:szCs w:val="21"/>
        </w:rPr>
        <w:t>24</w:t>
      </w:r>
      <w:r>
        <w:rPr>
          <w:rFonts w:asciiTheme="minorEastAsia" w:hAnsiTheme="minorEastAsia" w:cs="FZHTK--GBK1-0" w:hint="eastAsia"/>
          <w:b/>
          <w:kern w:val="0"/>
          <w:szCs w:val="21"/>
        </w:rPr>
        <w:t>题</w:t>
      </w:r>
      <w:r>
        <w:rPr>
          <w:rFonts w:asciiTheme="minorEastAsia" w:hAnsiTheme="minorEastAsia" w:cs="E-BZ" w:hint="eastAsia"/>
          <w:b/>
          <w:kern w:val="0"/>
          <w:szCs w:val="21"/>
        </w:rPr>
        <w:t>8</w:t>
      </w:r>
      <w:r>
        <w:rPr>
          <w:rFonts w:asciiTheme="minorEastAsia" w:hAnsiTheme="minorEastAsia" w:cs="FZHTK--GBK1-0" w:hint="eastAsia"/>
          <w:b/>
          <w:kern w:val="0"/>
          <w:szCs w:val="21"/>
        </w:rPr>
        <w:t>分</w:t>
      </w:r>
      <w:r>
        <w:rPr>
          <w:rFonts w:asciiTheme="minorEastAsia" w:hAnsiTheme="minorEastAsia" w:cs="E-FZ" w:hint="eastAsia"/>
          <w:b/>
          <w:kern w:val="0"/>
          <w:szCs w:val="21"/>
        </w:rPr>
        <w:t>,</w:t>
      </w:r>
      <w:r>
        <w:rPr>
          <w:rFonts w:asciiTheme="minorEastAsia" w:hAnsiTheme="minorEastAsia" w:cs="FZHTK--GBK1-0" w:hint="eastAsia"/>
          <w:b/>
          <w:kern w:val="0"/>
          <w:szCs w:val="21"/>
        </w:rPr>
        <w:t>共</w:t>
      </w:r>
      <w:r>
        <w:rPr>
          <w:rFonts w:asciiTheme="minorEastAsia" w:hAnsiTheme="minorEastAsia" w:cs="E-BZ" w:hint="eastAsia"/>
          <w:b/>
          <w:kern w:val="0"/>
          <w:szCs w:val="21"/>
        </w:rPr>
        <w:t>15</w:t>
      </w:r>
      <w:r>
        <w:rPr>
          <w:rFonts w:asciiTheme="minorEastAsia" w:hAnsiTheme="minorEastAsia" w:cs="FZHTK--GBK1-0" w:hint="eastAsia"/>
          <w:b/>
          <w:kern w:val="0"/>
          <w:szCs w:val="21"/>
        </w:rPr>
        <w:t>分</w:t>
      </w:r>
      <w:r>
        <w:rPr>
          <w:rFonts w:asciiTheme="minorEastAsia" w:hAnsiTheme="minorEastAsia" w:cs="E-FZ" w:hint="eastAsia"/>
          <w:b/>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lastRenderedPageBreak/>
        <w:t>23.</w:t>
      </w:r>
      <w:r>
        <w:rPr>
          <w:rFonts w:asciiTheme="minorEastAsia" w:hAnsiTheme="minorEastAsia" w:cs="FZSSK--GBK1-0" w:hint="eastAsia"/>
          <w:kern w:val="0"/>
          <w:szCs w:val="21"/>
        </w:rPr>
        <w:t>已知某家庭的总效用方程为</w:t>
      </w:r>
      <w:r>
        <w:rPr>
          <w:rFonts w:asciiTheme="minorEastAsia" w:hAnsiTheme="minorEastAsia" w:cs="E-BZ" w:hint="eastAsia"/>
          <w:kern w:val="0"/>
          <w:szCs w:val="21"/>
        </w:rPr>
        <w:t>TU=20Q-Q2,Q</w:t>
      </w:r>
      <w:r>
        <w:rPr>
          <w:rFonts w:asciiTheme="minorEastAsia" w:hAnsiTheme="minorEastAsia" w:cs="FZSSK--GBK1-0" w:hint="eastAsia"/>
          <w:kern w:val="0"/>
          <w:szCs w:val="21"/>
        </w:rPr>
        <w:t>为消费商品数量</w:t>
      </w:r>
      <w:r>
        <w:rPr>
          <w:rFonts w:asciiTheme="minorEastAsia" w:hAnsiTheme="minorEastAsia" w:cs="E-BZ" w:hint="eastAsia"/>
          <w:kern w:val="0"/>
          <w:szCs w:val="21"/>
        </w:rPr>
        <w:t>,</w:t>
      </w:r>
      <w:r>
        <w:rPr>
          <w:rFonts w:asciiTheme="minorEastAsia" w:hAnsiTheme="minorEastAsia" w:cs="FZSSK--GBK1-0" w:hint="eastAsia"/>
          <w:kern w:val="0"/>
          <w:szCs w:val="21"/>
        </w:rPr>
        <w:t>试求该家庭消费多少商品时效用最大</w:t>
      </w:r>
      <w:r>
        <w:rPr>
          <w:rFonts w:asciiTheme="minorEastAsia" w:hAnsiTheme="minorEastAsia" w:cs="E-BZ" w:hint="eastAsia"/>
          <w:kern w:val="0"/>
          <w:szCs w:val="21"/>
        </w:rPr>
        <w:t>,</w:t>
      </w:r>
      <w:r>
        <w:rPr>
          <w:rFonts w:asciiTheme="minorEastAsia" w:hAnsiTheme="minorEastAsia" w:cs="FZSSK--GBK1-0" w:hint="eastAsia"/>
          <w:kern w:val="0"/>
          <w:szCs w:val="21"/>
        </w:rPr>
        <w:t>效用最大额是多少</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解</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总效用为</w:t>
      </w:r>
      <w:r>
        <w:rPr>
          <w:rFonts w:asciiTheme="minorEastAsia" w:hAnsiTheme="minorEastAsia" w:cs="E-BZ" w:hint="eastAsia"/>
          <w:kern w:val="0"/>
          <w:szCs w:val="21"/>
        </w:rPr>
        <w:t>TU=20Q-Q</w:t>
      </w:r>
      <w:r>
        <w:rPr>
          <w:rFonts w:asciiTheme="minorEastAsia" w:hAnsiTheme="minorEastAsia" w:cs="E-BZ" w:hint="eastAsia"/>
          <w:kern w:val="0"/>
          <w:szCs w:val="21"/>
          <w:vertAlign w:val="superscript"/>
        </w:rPr>
        <w:t>2</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所以边际效用</w:t>
      </w:r>
      <w:r>
        <w:rPr>
          <w:rFonts w:asciiTheme="minorEastAsia" w:hAnsiTheme="minorEastAsia" w:cs="E-BZ" w:hint="eastAsia"/>
          <w:kern w:val="0"/>
          <w:szCs w:val="21"/>
        </w:rPr>
        <w:t>MU=20-2Q(2</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效用最大时</w:t>
      </w:r>
      <w:r>
        <w:rPr>
          <w:rFonts w:asciiTheme="minorEastAsia" w:hAnsiTheme="minorEastAsia" w:cs="E-BZ" w:hint="eastAsia"/>
          <w:kern w:val="0"/>
          <w:szCs w:val="21"/>
        </w:rPr>
        <w:t>,</w:t>
      </w:r>
      <w:r>
        <w:rPr>
          <w:rFonts w:asciiTheme="minorEastAsia" w:hAnsiTheme="minorEastAsia" w:cs="FZSSK--GBK1-0" w:hint="eastAsia"/>
          <w:kern w:val="0"/>
          <w:szCs w:val="21"/>
        </w:rPr>
        <w:t>边际效用应该为零</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即</w:t>
      </w:r>
      <w:r>
        <w:rPr>
          <w:rFonts w:asciiTheme="minorEastAsia" w:hAnsiTheme="minorEastAsia" w:cs="E-BZ" w:hint="eastAsia"/>
          <w:kern w:val="0"/>
          <w:szCs w:val="21"/>
        </w:rPr>
        <w:t>MU=20-2Q=0;Q=10(2</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总效用</w:t>
      </w:r>
      <w:r>
        <w:rPr>
          <w:rFonts w:asciiTheme="minorEastAsia" w:hAnsiTheme="minorEastAsia" w:cs="E-BZ" w:hint="eastAsia"/>
          <w:kern w:val="0"/>
          <w:szCs w:val="21"/>
        </w:rPr>
        <w:t>TU=20·10-10</w:t>
      </w:r>
      <w:r>
        <w:rPr>
          <w:rFonts w:asciiTheme="minorEastAsia" w:hAnsiTheme="minorEastAsia" w:cs="E-BZ" w:hint="eastAsia"/>
          <w:kern w:val="0"/>
          <w:szCs w:val="21"/>
          <w:vertAlign w:val="superscript"/>
        </w:rPr>
        <w:t>2</w:t>
      </w:r>
      <w:r>
        <w:rPr>
          <w:rFonts w:asciiTheme="minorEastAsia" w:hAnsiTheme="minorEastAsia" w:cs="E-BZ" w:hint="eastAsia"/>
          <w:kern w:val="0"/>
          <w:szCs w:val="21"/>
        </w:rPr>
        <w:t>=100</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即消费</w:t>
      </w:r>
      <w:r>
        <w:rPr>
          <w:rFonts w:asciiTheme="minorEastAsia" w:hAnsiTheme="minorEastAsia" w:cs="E-BZ" w:hint="eastAsia"/>
          <w:kern w:val="0"/>
          <w:szCs w:val="21"/>
        </w:rPr>
        <w:t>10</w:t>
      </w:r>
      <w:r>
        <w:rPr>
          <w:rFonts w:asciiTheme="minorEastAsia" w:hAnsiTheme="minorEastAsia" w:cs="FZSSK--GBK1-0" w:hint="eastAsia"/>
          <w:kern w:val="0"/>
          <w:szCs w:val="21"/>
        </w:rPr>
        <w:t>个商品时</w:t>
      </w:r>
      <w:r>
        <w:rPr>
          <w:rFonts w:asciiTheme="minorEastAsia" w:hAnsiTheme="minorEastAsia" w:cs="E-BZ" w:hint="eastAsia"/>
          <w:kern w:val="0"/>
          <w:szCs w:val="21"/>
        </w:rPr>
        <w:t>,</w:t>
      </w:r>
      <w:r>
        <w:rPr>
          <w:rFonts w:asciiTheme="minorEastAsia" w:hAnsiTheme="minorEastAsia" w:cs="FZSSK--GBK1-0" w:hint="eastAsia"/>
          <w:kern w:val="0"/>
          <w:szCs w:val="21"/>
        </w:rPr>
        <w:t>效用最大</w:t>
      </w:r>
      <w:r>
        <w:rPr>
          <w:rFonts w:asciiTheme="minorEastAsia" w:hAnsiTheme="minorEastAsia" w:cs="E-BZ" w:hint="eastAsia"/>
          <w:kern w:val="0"/>
          <w:szCs w:val="21"/>
        </w:rPr>
        <w:t>,</w:t>
      </w:r>
      <w:r>
        <w:rPr>
          <w:rFonts w:asciiTheme="minorEastAsia" w:hAnsiTheme="minorEastAsia" w:cs="FZSSK--GBK1-0" w:hint="eastAsia"/>
          <w:kern w:val="0"/>
          <w:szCs w:val="21"/>
        </w:rPr>
        <w:t>最大效用额为</w:t>
      </w:r>
      <w:r>
        <w:rPr>
          <w:rFonts w:asciiTheme="minorEastAsia" w:hAnsiTheme="minorEastAsia" w:cs="E-BZ" w:hint="eastAsia"/>
          <w:kern w:val="0"/>
          <w:szCs w:val="21"/>
        </w:rPr>
        <w:t>100。(3</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24.</w:t>
      </w:r>
      <w:r>
        <w:rPr>
          <w:rFonts w:asciiTheme="minorEastAsia" w:hAnsiTheme="minorEastAsia" w:cs="FZSSK--GBK1-0" w:hint="eastAsia"/>
          <w:kern w:val="0"/>
          <w:szCs w:val="21"/>
        </w:rPr>
        <w:t>已知总供给函数</w:t>
      </w:r>
      <w:r>
        <w:rPr>
          <w:rFonts w:asciiTheme="minorEastAsia" w:hAnsiTheme="minorEastAsia" w:cs="E-BZ" w:hint="eastAsia"/>
          <w:kern w:val="0"/>
          <w:szCs w:val="21"/>
        </w:rPr>
        <w:t>AS=2300+400P,</w:t>
      </w:r>
      <w:r>
        <w:rPr>
          <w:rFonts w:asciiTheme="minorEastAsia" w:hAnsiTheme="minorEastAsia" w:cs="FZSSK--GBK1-0" w:hint="eastAsia"/>
          <w:kern w:val="0"/>
          <w:szCs w:val="21"/>
        </w:rPr>
        <w:t>总需求函数</w:t>
      </w:r>
      <w:r>
        <w:rPr>
          <w:rFonts w:asciiTheme="minorEastAsia" w:hAnsiTheme="minorEastAsia" w:cs="E-BZ" w:hint="eastAsia"/>
          <w:kern w:val="0"/>
          <w:szCs w:val="21"/>
        </w:rPr>
        <w:t>AD=4300-600P。</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求</w:t>
      </w:r>
      <w:r>
        <w:rPr>
          <w:rFonts w:asciiTheme="minorEastAsia" w:hAnsiTheme="minorEastAsia" w:cs="E-BZ" w:hint="eastAsia"/>
          <w:kern w:val="0"/>
          <w:szCs w:val="21"/>
        </w:rPr>
        <w:t>(1)</w:t>
      </w:r>
      <w:r>
        <w:rPr>
          <w:rFonts w:asciiTheme="minorEastAsia" w:hAnsiTheme="minorEastAsia" w:cs="FZSSK--GBK1-0" w:hint="eastAsia"/>
          <w:kern w:val="0"/>
          <w:szCs w:val="21"/>
        </w:rPr>
        <w:t>均衡的收入和均衡价格</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(2)</w:t>
      </w:r>
      <w:r>
        <w:rPr>
          <w:rFonts w:asciiTheme="minorEastAsia" w:hAnsiTheme="minorEastAsia" w:cs="FZSSK--GBK1-0" w:hint="eastAsia"/>
          <w:kern w:val="0"/>
          <w:szCs w:val="21"/>
        </w:rPr>
        <w:t>总需求上升</w:t>
      </w:r>
      <w:r>
        <w:rPr>
          <w:rFonts w:asciiTheme="minorEastAsia" w:hAnsiTheme="minorEastAsia" w:cs="E-BZ" w:hint="eastAsia"/>
          <w:kern w:val="0"/>
          <w:szCs w:val="21"/>
        </w:rPr>
        <w:t>10%</w:t>
      </w:r>
      <w:r>
        <w:rPr>
          <w:rFonts w:asciiTheme="minorEastAsia" w:hAnsiTheme="minorEastAsia" w:cs="FZSSK--GBK1-0" w:hint="eastAsia"/>
          <w:kern w:val="0"/>
          <w:szCs w:val="21"/>
        </w:rPr>
        <w:t>时的均衡收入和均衡价格</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解</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(1)</w:t>
      </w:r>
      <w:r>
        <w:rPr>
          <w:rFonts w:asciiTheme="minorEastAsia" w:hAnsiTheme="minorEastAsia" w:cs="FZSSK--GBK1-0" w:hint="eastAsia"/>
          <w:kern w:val="0"/>
          <w:szCs w:val="21"/>
        </w:rPr>
        <w:t>由于求均衡收入和均衡价格</w:t>
      </w:r>
      <w:r>
        <w:rPr>
          <w:rFonts w:asciiTheme="minorEastAsia" w:hAnsiTheme="minorEastAsia" w:cs="E-BZ" w:hint="eastAsia"/>
          <w:kern w:val="0"/>
          <w:szCs w:val="21"/>
        </w:rPr>
        <w:t>,</w:t>
      </w:r>
      <w:r>
        <w:rPr>
          <w:rFonts w:asciiTheme="minorEastAsia" w:hAnsiTheme="minorEastAsia" w:cs="FZSSK--GBK1-0" w:hint="eastAsia"/>
          <w:kern w:val="0"/>
          <w:szCs w:val="21"/>
        </w:rPr>
        <w:t>为此</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X" w:hint="eastAsia"/>
          <w:kern w:val="0"/>
          <w:szCs w:val="21"/>
        </w:rPr>
      </w:pPr>
      <w:r>
        <w:rPr>
          <w:rFonts w:asciiTheme="minorEastAsia" w:hAnsiTheme="minorEastAsia" w:cs="E-BX" w:hint="eastAsia"/>
          <w:kern w:val="0"/>
          <w:szCs w:val="21"/>
        </w:rPr>
        <w:t>AS</w:t>
      </w:r>
      <w:r>
        <w:rPr>
          <w:rFonts w:asciiTheme="minorEastAsia" w:hAnsiTheme="minorEastAsia" w:cs="E-BZ" w:hint="eastAsia"/>
          <w:kern w:val="0"/>
          <w:szCs w:val="21"/>
        </w:rPr>
        <w:t>=</w:t>
      </w:r>
      <w:r>
        <w:rPr>
          <w:rFonts w:asciiTheme="minorEastAsia" w:hAnsiTheme="minorEastAsia" w:cs="E-BX" w:hint="eastAsia"/>
          <w:kern w:val="0"/>
          <w:szCs w:val="21"/>
        </w:rPr>
        <w:t>AD</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2300+400P=4300-600P</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P=2,Y=3100(3</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(2)</w:t>
      </w:r>
      <w:r>
        <w:rPr>
          <w:rFonts w:asciiTheme="minorEastAsia" w:hAnsiTheme="minorEastAsia" w:cs="FZSSK--GBK1-0" w:hint="eastAsia"/>
          <w:kern w:val="0"/>
          <w:szCs w:val="21"/>
        </w:rPr>
        <w:t>又由于总需求上升</w:t>
      </w:r>
      <w:r>
        <w:rPr>
          <w:rFonts w:asciiTheme="minorEastAsia" w:hAnsiTheme="minorEastAsia" w:cs="E-BZ" w:hint="eastAsia"/>
          <w:kern w:val="0"/>
          <w:szCs w:val="21"/>
        </w:rPr>
        <w:t>10%,</w:t>
      </w:r>
      <w:r>
        <w:rPr>
          <w:rFonts w:asciiTheme="minorEastAsia" w:hAnsiTheme="minorEastAsia" w:cs="FZSSK--GBK1-0" w:hint="eastAsia"/>
          <w:kern w:val="0"/>
          <w:szCs w:val="21"/>
        </w:rPr>
        <w:t>为此</w:t>
      </w:r>
      <w:r>
        <w:rPr>
          <w:rFonts w:asciiTheme="minorEastAsia" w:hAnsiTheme="minorEastAsia" w:cs="E-BZ" w:hint="eastAsia"/>
          <w:kern w:val="0"/>
          <w:szCs w:val="21"/>
        </w:rPr>
        <w:t>AD=(4300-600P)×1.1</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=4730-660P</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AS=AD</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2300+400P=4730-660P</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P≈2.29,Y≈3216.98(5</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FZ" w:hint="eastAsia"/>
          <w:b/>
          <w:kern w:val="0"/>
          <w:szCs w:val="21"/>
        </w:rPr>
      </w:pPr>
      <w:r>
        <w:rPr>
          <w:rFonts w:asciiTheme="minorEastAsia" w:hAnsiTheme="minorEastAsia" w:cs="FZHTK--GBK1-0" w:hint="eastAsia"/>
          <w:b/>
          <w:kern w:val="0"/>
          <w:szCs w:val="21"/>
        </w:rPr>
        <w:t>五</w:t>
      </w:r>
      <w:r>
        <w:rPr>
          <w:rFonts w:asciiTheme="minorEastAsia" w:hAnsiTheme="minorEastAsia" w:cs="E-FZ" w:hint="eastAsia"/>
          <w:b/>
          <w:kern w:val="0"/>
          <w:szCs w:val="21"/>
        </w:rPr>
        <w:t>、</w:t>
      </w:r>
      <w:r>
        <w:rPr>
          <w:rFonts w:asciiTheme="minorEastAsia" w:hAnsiTheme="minorEastAsia" w:cs="FZHTK--GBK1-0" w:hint="eastAsia"/>
          <w:b/>
          <w:kern w:val="0"/>
          <w:szCs w:val="21"/>
        </w:rPr>
        <w:t>论述题</w:t>
      </w:r>
      <w:r>
        <w:rPr>
          <w:rFonts w:asciiTheme="minorEastAsia" w:hAnsiTheme="minorEastAsia" w:cs="E-FZ" w:hint="eastAsia"/>
          <w:b/>
          <w:kern w:val="0"/>
          <w:szCs w:val="21"/>
        </w:rPr>
        <w:t>(</w:t>
      </w:r>
      <w:r>
        <w:rPr>
          <w:rFonts w:asciiTheme="minorEastAsia" w:hAnsiTheme="minorEastAsia" w:cs="E-BZ" w:hint="eastAsia"/>
          <w:b/>
          <w:kern w:val="0"/>
          <w:szCs w:val="21"/>
        </w:rPr>
        <w:t>20</w:t>
      </w:r>
      <w:r>
        <w:rPr>
          <w:rFonts w:asciiTheme="minorEastAsia" w:hAnsiTheme="minorEastAsia" w:cs="FZHTK--GBK1-0" w:hint="eastAsia"/>
          <w:b/>
          <w:kern w:val="0"/>
          <w:szCs w:val="21"/>
        </w:rPr>
        <w:t>分</w:t>
      </w:r>
      <w:r>
        <w:rPr>
          <w:rFonts w:asciiTheme="minorEastAsia" w:hAnsiTheme="minorEastAsia" w:cs="E-FZ" w:hint="eastAsia"/>
          <w:b/>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25.</w:t>
      </w:r>
      <w:r>
        <w:rPr>
          <w:rFonts w:asciiTheme="minorEastAsia" w:hAnsiTheme="minorEastAsia" w:cs="FZSSK--GBK1-0" w:hint="eastAsia"/>
          <w:kern w:val="0"/>
          <w:szCs w:val="21"/>
        </w:rPr>
        <w:t>结合为应对新冠疫情影响实施的积极财政政策</w:t>
      </w:r>
      <w:r>
        <w:rPr>
          <w:rFonts w:asciiTheme="minorEastAsia" w:hAnsiTheme="minorEastAsia" w:cs="E-BZ" w:hint="eastAsia"/>
          <w:kern w:val="0"/>
          <w:szCs w:val="21"/>
        </w:rPr>
        <w:t>,</w:t>
      </w:r>
      <w:r>
        <w:rPr>
          <w:rFonts w:asciiTheme="minorEastAsia" w:hAnsiTheme="minorEastAsia" w:cs="FZSSK--GBK1-0" w:hint="eastAsia"/>
          <w:kern w:val="0"/>
          <w:szCs w:val="21"/>
        </w:rPr>
        <w:t>谈谈你对财政政策的理解</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ab/>
        <w:t>参考答案</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ab/>
        <w:t>财政政策一般是指政府通过改变财政收入和支出来影响社会总需求</w:t>
      </w:r>
      <w:r>
        <w:rPr>
          <w:rFonts w:asciiTheme="minorEastAsia" w:hAnsiTheme="minorEastAsia" w:cs="E-BZ" w:hint="eastAsia"/>
          <w:kern w:val="0"/>
          <w:szCs w:val="21"/>
        </w:rPr>
        <w:t>,</w:t>
      </w:r>
      <w:r>
        <w:rPr>
          <w:rFonts w:asciiTheme="minorEastAsia" w:hAnsiTheme="minorEastAsia" w:cs="FZSSK--GBK1-0" w:hint="eastAsia"/>
          <w:kern w:val="0"/>
          <w:szCs w:val="21"/>
        </w:rPr>
        <w:t>以便最终影响就业和国民收入的政策</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FZSSK--GBK1-0" w:hint="eastAsia"/>
          <w:kern w:val="0"/>
          <w:szCs w:val="21"/>
        </w:rPr>
      </w:pPr>
      <w:r>
        <w:rPr>
          <w:rFonts w:asciiTheme="minorEastAsia" w:hAnsiTheme="minorEastAsia" w:cs="FZSSK--GBK1-0" w:hint="eastAsia"/>
          <w:kern w:val="0"/>
          <w:szCs w:val="21"/>
        </w:rPr>
        <w:tab/>
        <w:t>财政政策的理论依据是</w:t>
      </w:r>
      <w:proofErr w:type="gramStart"/>
      <w:r>
        <w:rPr>
          <w:rFonts w:asciiTheme="minorEastAsia" w:hAnsiTheme="minorEastAsia" w:cs="FZSSK--GBK1-0" w:hint="eastAsia"/>
          <w:kern w:val="0"/>
          <w:szCs w:val="21"/>
        </w:rPr>
        <w:t>凯</w:t>
      </w:r>
      <w:proofErr w:type="gramEnd"/>
      <w:r>
        <w:rPr>
          <w:rFonts w:asciiTheme="minorEastAsia" w:hAnsiTheme="minorEastAsia" w:cs="FZSSK--GBK1-0" w:hint="eastAsia"/>
          <w:kern w:val="0"/>
          <w:szCs w:val="21"/>
        </w:rPr>
        <w:t>恩斯主义的有效需求不足理论</w:t>
      </w:r>
      <w:r>
        <w:rPr>
          <w:rFonts w:asciiTheme="minorEastAsia" w:hAnsiTheme="minorEastAsia" w:cs="E-BZ" w:hint="eastAsia"/>
          <w:kern w:val="0"/>
          <w:szCs w:val="21"/>
        </w:rPr>
        <w:t>。</w:t>
      </w:r>
      <w:proofErr w:type="gramStart"/>
      <w:r>
        <w:rPr>
          <w:rFonts w:asciiTheme="minorEastAsia" w:hAnsiTheme="minorEastAsia" w:cs="FZSSK--GBK1-0" w:hint="eastAsia"/>
          <w:kern w:val="0"/>
          <w:szCs w:val="21"/>
        </w:rPr>
        <w:t>凯</w:t>
      </w:r>
      <w:proofErr w:type="gramEnd"/>
      <w:r>
        <w:rPr>
          <w:rFonts w:asciiTheme="minorEastAsia" w:hAnsiTheme="minorEastAsia" w:cs="FZSSK--GBK1-0" w:hint="eastAsia"/>
          <w:kern w:val="0"/>
          <w:szCs w:val="21"/>
        </w:rPr>
        <w:t>恩斯认为</w:t>
      </w:r>
      <w:r>
        <w:rPr>
          <w:rFonts w:asciiTheme="minorEastAsia" w:hAnsiTheme="minorEastAsia" w:cs="E-BZ" w:hint="eastAsia"/>
          <w:kern w:val="0"/>
          <w:szCs w:val="21"/>
        </w:rPr>
        <w:t>,</w:t>
      </w:r>
      <w:r>
        <w:rPr>
          <w:rFonts w:asciiTheme="minorEastAsia" w:hAnsiTheme="minorEastAsia" w:cs="FZSSK--GBK1-0" w:hint="eastAsia"/>
          <w:kern w:val="0"/>
          <w:szCs w:val="21"/>
        </w:rPr>
        <w:t>国民收入水平和就业水平取决</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ab/>
        <w:t>于社会总需求与总供给的均衡</w:t>
      </w:r>
      <w:r>
        <w:rPr>
          <w:rFonts w:asciiTheme="minorEastAsia" w:hAnsiTheme="minorEastAsia" w:cs="E-BZ" w:hint="eastAsia"/>
          <w:kern w:val="0"/>
          <w:szCs w:val="21"/>
        </w:rPr>
        <w:t>,</w:t>
      </w:r>
      <w:r>
        <w:rPr>
          <w:rFonts w:asciiTheme="minorEastAsia" w:hAnsiTheme="minorEastAsia" w:cs="FZSSK--GBK1-0" w:hint="eastAsia"/>
          <w:kern w:val="0"/>
          <w:szCs w:val="21"/>
        </w:rPr>
        <w:t>在</w:t>
      </w:r>
      <w:r>
        <w:rPr>
          <w:rFonts w:asciiTheme="minorEastAsia" w:hAnsiTheme="minorEastAsia" w:cs="E-BZ" w:hint="eastAsia"/>
          <w:kern w:val="0"/>
          <w:szCs w:val="21"/>
        </w:rPr>
        <w:t>“</w:t>
      </w:r>
      <w:r>
        <w:rPr>
          <w:rFonts w:asciiTheme="minorEastAsia" w:hAnsiTheme="minorEastAsia" w:cs="FZSSK--GBK1-0" w:hint="eastAsia"/>
          <w:kern w:val="0"/>
          <w:szCs w:val="21"/>
        </w:rPr>
        <w:t>边际消费倾向递减</w:t>
      </w:r>
      <w:r>
        <w:rPr>
          <w:rFonts w:asciiTheme="minorEastAsia" w:hAnsiTheme="minorEastAsia" w:cs="E-BZ" w:hint="eastAsia"/>
          <w:kern w:val="0"/>
          <w:szCs w:val="21"/>
        </w:rPr>
        <w:t>”“</w:t>
      </w:r>
      <w:r>
        <w:rPr>
          <w:rFonts w:asciiTheme="minorEastAsia" w:hAnsiTheme="minorEastAsia" w:cs="FZSSK--GBK1-0" w:hint="eastAsia"/>
          <w:kern w:val="0"/>
          <w:szCs w:val="21"/>
        </w:rPr>
        <w:t>资本边际效率递减</w:t>
      </w:r>
      <w:r>
        <w:rPr>
          <w:rFonts w:asciiTheme="minorEastAsia" w:hAnsiTheme="minorEastAsia" w:cs="E-BZ" w:hint="eastAsia"/>
          <w:kern w:val="0"/>
          <w:szCs w:val="21"/>
        </w:rPr>
        <w:t>”</w:t>
      </w:r>
      <w:r>
        <w:rPr>
          <w:rFonts w:asciiTheme="minorEastAsia" w:hAnsiTheme="minorEastAsia" w:cs="FZSSK--GBK1-0" w:hint="eastAsia"/>
          <w:kern w:val="0"/>
          <w:szCs w:val="21"/>
        </w:rPr>
        <w:t>及</w:t>
      </w:r>
      <w:r>
        <w:rPr>
          <w:rFonts w:asciiTheme="minorEastAsia" w:hAnsiTheme="minorEastAsia" w:cs="E-BZ" w:hint="eastAsia"/>
          <w:kern w:val="0"/>
          <w:szCs w:val="21"/>
        </w:rPr>
        <w:t>“</w:t>
      </w:r>
      <w:r>
        <w:rPr>
          <w:rFonts w:asciiTheme="minorEastAsia" w:hAnsiTheme="minorEastAsia" w:cs="FZSSK--GBK1-0" w:hint="eastAsia"/>
          <w:kern w:val="0"/>
          <w:szCs w:val="21"/>
        </w:rPr>
        <w:t>流动偏好不断提高</w:t>
      </w:r>
      <w:r>
        <w:rPr>
          <w:rFonts w:asciiTheme="minorEastAsia" w:hAnsiTheme="minorEastAsia" w:cs="E-BZ" w:hint="eastAsia"/>
          <w:kern w:val="0"/>
          <w:szCs w:val="21"/>
        </w:rPr>
        <w:t>”</w:t>
      </w:r>
      <w:r>
        <w:rPr>
          <w:rFonts w:asciiTheme="minorEastAsia" w:hAnsiTheme="minorEastAsia" w:cs="FZSSK--GBK1-0" w:hint="eastAsia"/>
          <w:kern w:val="0"/>
          <w:szCs w:val="21"/>
        </w:rPr>
        <w:t>规律的作用下</w:t>
      </w:r>
      <w:r>
        <w:rPr>
          <w:rFonts w:asciiTheme="minorEastAsia" w:hAnsiTheme="minorEastAsia" w:cs="E-BZ" w:hint="eastAsia"/>
          <w:kern w:val="0"/>
          <w:szCs w:val="21"/>
        </w:rPr>
        <w:t>,</w:t>
      </w:r>
      <w:r>
        <w:rPr>
          <w:rFonts w:asciiTheme="minorEastAsia" w:hAnsiTheme="minorEastAsia" w:cs="FZSSK--GBK1-0" w:hint="eastAsia"/>
          <w:kern w:val="0"/>
          <w:szCs w:val="21"/>
        </w:rPr>
        <w:t>社会总需求总是不足的</w:t>
      </w:r>
      <w:r>
        <w:rPr>
          <w:rFonts w:asciiTheme="minorEastAsia" w:hAnsiTheme="minorEastAsia" w:cs="E-BZ" w:hint="eastAsia"/>
          <w:kern w:val="0"/>
          <w:szCs w:val="21"/>
        </w:rPr>
        <w:t>。</w:t>
      </w:r>
      <w:r>
        <w:rPr>
          <w:rFonts w:asciiTheme="minorEastAsia" w:hAnsiTheme="minorEastAsia" w:cs="FZSSK--GBK1-0" w:hint="eastAsia"/>
          <w:kern w:val="0"/>
          <w:szCs w:val="21"/>
        </w:rPr>
        <w:t>为此</w:t>
      </w:r>
      <w:r>
        <w:rPr>
          <w:rFonts w:asciiTheme="minorEastAsia" w:hAnsiTheme="minorEastAsia" w:cs="E-BZ" w:hint="eastAsia"/>
          <w:kern w:val="0"/>
          <w:szCs w:val="21"/>
        </w:rPr>
        <w:t>,</w:t>
      </w:r>
      <w:r>
        <w:rPr>
          <w:rFonts w:asciiTheme="minorEastAsia" w:hAnsiTheme="minorEastAsia" w:cs="FZSSK--GBK1-0" w:hint="eastAsia"/>
          <w:kern w:val="0"/>
          <w:szCs w:val="21"/>
        </w:rPr>
        <w:t>政府需要对经济进行宏观调控</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ab/>
        <w:t>财政政策包括财政支出政策和财政收入政策</w:t>
      </w:r>
      <w:r>
        <w:rPr>
          <w:rFonts w:asciiTheme="minorEastAsia" w:hAnsiTheme="minorEastAsia" w:cs="E-BZ" w:hint="eastAsia"/>
          <w:kern w:val="0"/>
          <w:szCs w:val="21"/>
        </w:rPr>
        <w:t>。</w:t>
      </w:r>
      <w:r>
        <w:rPr>
          <w:rFonts w:asciiTheme="minorEastAsia" w:hAnsiTheme="minorEastAsia" w:cs="FZSSK--GBK1-0" w:hint="eastAsia"/>
          <w:kern w:val="0"/>
          <w:szCs w:val="21"/>
        </w:rPr>
        <w:t>财政支出的政策工具包括政府购买支出</w:t>
      </w:r>
      <w:r>
        <w:rPr>
          <w:rFonts w:asciiTheme="minorEastAsia" w:hAnsiTheme="minorEastAsia" w:cs="E-BZ" w:hint="eastAsia"/>
          <w:kern w:val="0"/>
          <w:szCs w:val="21"/>
        </w:rPr>
        <w:t>、</w:t>
      </w:r>
      <w:r>
        <w:rPr>
          <w:rFonts w:asciiTheme="minorEastAsia" w:hAnsiTheme="minorEastAsia" w:cs="FZSSK--GBK1-0" w:hint="eastAsia"/>
          <w:kern w:val="0"/>
          <w:szCs w:val="21"/>
        </w:rPr>
        <w:t>转移支付和政府投资</w:t>
      </w:r>
      <w:r>
        <w:rPr>
          <w:rFonts w:asciiTheme="minorEastAsia" w:hAnsiTheme="minorEastAsia" w:cs="E-BZ" w:hint="eastAsia"/>
          <w:kern w:val="0"/>
          <w:szCs w:val="21"/>
        </w:rPr>
        <w:t>。</w:t>
      </w:r>
      <w:r>
        <w:rPr>
          <w:rFonts w:asciiTheme="minorEastAsia" w:hAnsiTheme="minorEastAsia" w:cs="FZSSK--GBK1-0" w:hint="eastAsia"/>
          <w:kern w:val="0"/>
          <w:szCs w:val="21"/>
        </w:rPr>
        <w:t>财政收入的政策工具包括税收及公债等</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FZSSK--GBK1-0" w:hint="eastAsia"/>
          <w:kern w:val="0"/>
          <w:szCs w:val="21"/>
        </w:rPr>
        <w:tab/>
        <w:t>在实际中</w:t>
      </w:r>
      <w:r>
        <w:rPr>
          <w:rFonts w:asciiTheme="minorEastAsia" w:hAnsiTheme="minorEastAsia" w:cs="E-BZ" w:hint="eastAsia"/>
          <w:kern w:val="0"/>
          <w:szCs w:val="21"/>
        </w:rPr>
        <w:t>,</w:t>
      </w:r>
      <w:r>
        <w:rPr>
          <w:rFonts w:asciiTheme="minorEastAsia" w:hAnsiTheme="minorEastAsia" w:cs="FZSSK--GBK1-0" w:hint="eastAsia"/>
          <w:kern w:val="0"/>
          <w:szCs w:val="21"/>
        </w:rPr>
        <w:t>当社会总需求不足时</w:t>
      </w:r>
      <w:r>
        <w:rPr>
          <w:rFonts w:asciiTheme="minorEastAsia" w:hAnsiTheme="minorEastAsia" w:cs="E-BZ" w:hint="eastAsia"/>
          <w:kern w:val="0"/>
          <w:szCs w:val="21"/>
        </w:rPr>
        <w:t>,</w:t>
      </w:r>
      <w:r>
        <w:rPr>
          <w:rFonts w:asciiTheme="minorEastAsia" w:hAnsiTheme="minorEastAsia" w:cs="FZSSK--GBK1-0" w:hint="eastAsia"/>
          <w:kern w:val="0"/>
          <w:szCs w:val="21"/>
        </w:rPr>
        <w:t>需要加大财政政策力度刺激社会总需求</w:t>
      </w:r>
      <w:r>
        <w:rPr>
          <w:rFonts w:asciiTheme="minorEastAsia" w:hAnsiTheme="minorEastAsia" w:cs="E-BZ" w:hint="eastAsia"/>
          <w:kern w:val="0"/>
          <w:szCs w:val="21"/>
        </w:rPr>
        <w:t>,</w:t>
      </w:r>
      <w:r>
        <w:rPr>
          <w:rFonts w:asciiTheme="minorEastAsia" w:hAnsiTheme="minorEastAsia" w:cs="FZSSK--GBK1-0" w:hint="eastAsia"/>
          <w:kern w:val="0"/>
          <w:szCs w:val="21"/>
        </w:rPr>
        <w:t>进而增加国民收入和提高就业水平</w:t>
      </w:r>
      <w:r>
        <w:rPr>
          <w:rFonts w:asciiTheme="minorEastAsia" w:hAnsiTheme="minorEastAsia" w:cs="E-BZ" w:hint="eastAsia"/>
          <w:kern w:val="0"/>
          <w:szCs w:val="21"/>
        </w:rPr>
        <w:t>。</w:t>
      </w:r>
      <w:r>
        <w:rPr>
          <w:rFonts w:asciiTheme="minorEastAsia" w:hAnsiTheme="minorEastAsia" w:cs="FZSSK--GBK1-0" w:hint="eastAsia"/>
          <w:kern w:val="0"/>
          <w:szCs w:val="21"/>
        </w:rPr>
        <w:t>如果社会总需求膨胀</w:t>
      </w:r>
      <w:r>
        <w:rPr>
          <w:rFonts w:asciiTheme="minorEastAsia" w:hAnsiTheme="minorEastAsia" w:cs="E-BZ" w:hint="eastAsia"/>
          <w:kern w:val="0"/>
          <w:szCs w:val="21"/>
        </w:rPr>
        <w:t>,</w:t>
      </w:r>
      <w:r>
        <w:rPr>
          <w:rFonts w:asciiTheme="minorEastAsia" w:hAnsiTheme="minorEastAsia" w:cs="FZSSK--GBK1-0" w:hint="eastAsia"/>
          <w:kern w:val="0"/>
          <w:szCs w:val="21"/>
        </w:rPr>
        <w:t>政府可通过宏观调控抑制社会总需求</w:t>
      </w:r>
      <w:r>
        <w:rPr>
          <w:rFonts w:asciiTheme="minorEastAsia" w:hAnsiTheme="minorEastAsia" w:cs="E-BZ" w:hint="eastAsia"/>
          <w:kern w:val="0"/>
          <w:szCs w:val="21"/>
        </w:rPr>
        <w:t>,</w:t>
      </w:r>
      <w:r>
        <w:rPr>
          <w:rFonts w:asciiTheme="minorEastAsia" w:hAnsiTheme="minorEastAsia" w:cs="FZSSK--GBK1-0" w:hint="eastAsia"/>
          <w:kern w:val="0"/>
          <w:szCs w:val="21"/>
        </w:rPr>
        <w:t>以减少国民收入和降低就业水平</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Default="00012D40" w:rsidP="00012D40">
      <w:pPr>
        <w:tabs>
          <w:tab w:val="left" w:pos="420"/>
          <w:tab w:val="left" w:pos="1701"/>
          <w:tab w:val="left" w:pos="2977"/>
          <w:tab w:val="left" w:pos="4184"/>
          <w:tab w:val="left" w:pos="5529"/>
        </w:tabs>
        <w:autoSpaceDE w:val="0"/>
        <w:autoSpaceDN w:val="0"/>
        <w:adjustRightInd w:val="0"/>
        <w:jc w:val="left"/>
        <w:rPr>
          <w:rFonts w:asciiTheme="minorEastAsia" w:hAnsiTheme="minorEastAsia" w:cs="E-BZ" w:hint="eastAsia"/>
          <w:kern w:val="0"/>
          <w:szCs w:val="21"/>
        </w:rPr>
      </w:pPr>
      <w:r>
        <w:rPr>
          <w:rFonts w:asciiTheme="minorEastAsia" w:hAnsiTheme="minorEastAsia" w:cs="E-BZ" w:hint="eastAsia"/>
          <w:kern w:val="0"/>
          <w:szCs w:val="21"/>
        </w:rPr>
        <w:tab/>
        <w:t>2020</w:t>
      </w:r>
      <w:r>
        <w:rPr>
          <w:rFonts w:asciiTheme="minorEastAsia" w:hAnsiTheme="minorEastAsia" w:cs="FZSSK--GBK1-0" w:hint="eastAsia"/>
          <w:kern w:val="0"/>
          <w:szCs w:val="21"/>
        </w:rPr>
        <w:t>年全球遭遇新冠疫情</w:t>
      </w:r>
      <w:r>
        <w:rPr>
          <w:rFonts w:asciiTheme="minorEastAsia" w:hAnsiTheme="minorEastAsia" w:cs="E-BZ" w:hint="eastAsia"/>
          <w:kern w:val="0"/>
          <w:szCs w:val="21"/>
        </w:rPr>
        <w:t>,</w:t>
      </w:r>
      <w:r>
        <w:rPr>
          <w:rFonts w:asciiTheme="minorEastAsia" w:hAnsiTheme="minorEastAsia" w:cs="FZSSK--GBK1-0" w:hint="eastAsia"/>
          <w:kern w:val="0"/>
          <w:szCs w:val="21"/>
        </w:rPr>
        <w:t>我国经济一度受到严重冲击</w:t>
      </w:r>
      <w:r>
        <w:rPr>
          <w:rFonts w:asciiTheme="minorEastAsia" w:hAnsiTheme="minorEastAsia" w:cs="E-BZ" w:hint="eastAsia"/>
          <w:kern w:val="0"/>
          <w:szCs w:val="21"/>
        </w:rPr>
        <w:t>,</w:t>
      </w:r>
      <w:r>
        <w:rPr>
          <w:rFonts w:asciiTheme="minorEastAsia" w:hAnsiTheme="minorEastAsia" w:cs="FZSSK--GBK1-0" w:hint="eastAsia"/>
          <w:kern w:val="0"/>
          <w:szCs w:val="21"/>
        </w:rPr>
        <w:t>我国加大了积极财政政策力度</w:t>
      </w:r>
      <w:r>
        <w:rPr>
          <w:rFonts w:asciiTheme="minorEastAsia" w:hAnsiTheme="minorEastAsia" w:cs="E-BZ" w:hint="eastAsia"/>
          <w:kern w:val="0"/>
          <w:szCs w:val="21"/>
        </w:rPr>
        <w:t>,</w:t>
      </w:r>
      <w:r>
        <w:rPr>
          <w:rFonts w:asciiTheme="minorEastAsia" w:hAnsiTheme="minorEastAsia" w:cs="FZSSK--GBK1-0" w:hint="eastAsia"/>
          <w:kern w:val="0"/>
          <w:szCs w:val="21"/>
        </w:rPr>
        <w:t>保持政府投资力度</w:t>
      </w:r>
      <w:r>
        <w:rPr>
          <w:rFonts w:asciiTheme="minorEastAsia" w:hAnsiTheme="minorEastAsia" w:cs="E-BZ" w:hint="eastAsia"/>
          <w:kern w:val="0"/>
          <w:szCs w:val="21"/>
        </w:rPr>
        <w:t>,</w:t>
      </w:r>
      <w:r>
        <w:rPr>
          <w:rFonts w:asciiTheme="minorEastAsia" w:hAnsiTheme="minorEastAsia" w:cs="FZSSK--GBK1-0" w:hint="eastAsia"/>
          <w:kern w:val="0"/>
          <w:szCs w:val="21"/>
        </w:rPr>
        <w:t>增大转移支付规模</w:t>
      </w:r>
      <w:r>
        <w:rPr>
          <w:rFonts w:asciiTheme="minorEastAsia" w:hAnsiTheme="minorEastAsia" w:cs="E-BZ" w:hint="eastAsia"/>
          <w:kern w:val="0"/>
          <w:szCs w:val="21"/>
        </w:rPr>
        <w:t>,</w:t>
      </w:r>
      <w:r>
        <w:rPr>
          <w:rFonts w:asciiTheme="minorEastAsia" w:hAnsiTheme="minorEastAsia" w:cs="FZSSK--GBK1-0" w:hint="eastAsia"/>
          <w:kern w:val="0"/>
          <w:szCs w:val="21"/>
        </w:rPr>
        <w:t>大规模减税降费</w:t>
      </w:r>
      <w:r>
        <w:rPr>
          <w:rFonts w:asciiTheme="minorEastAsia" w:hAnsiTheme="minorEastAsia" w:cs="E-BZ" w:hint="eastAsia"/>
          <w:kern w:val="0"/>
          <w:szCs w:val="21"/>
        </w:rPr>
        <w:t>,</w:t>
      </w:r>
      <w:r>
        <w:rPr>
          <w:rFonts w:asciiTheme="minorEastAsia" w:hAnsiTheme="minorEastAsia" w:cs="FZSSK--GBK1-0" w:hint="eastAsia"/>
          <w:kern w:val="0"/>
          <w:szCs w:val="21"/>
        </w:rPr>
        <w:t>扩大政府债务规模</w:t>
      </w:r>
      <w:r>
        <w:rPr>
          <w:rFonts w:asciiTheme="minorEastAsia" w:hAnsiTheme="minorEastAsia" w:cs="E-BZ" w:hint="eastAsia"/>
          <w:kern w:val="0"/>
          <w:szCs w:val="21"/>
        </w:rPr>
        <w:t>,</w:t>
      </w:r>
      <w:r>
        <w:rPr>
          <w:rFonts w:asciiTheme="minorEastAsia" w:hAnsiTheme="minorEastAsia" w:cs="FZSSK--GBK1-0" w:hint="eastAsia"/>
          <w:kern w:val="0"/>
          <w:szCs w:val="21"/>
        </w:rPr>
        <w:t>对实现经济平稳增长发挥了重要作用</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012D40" w:rsidRPr="00B024AD" w:rsidRDefault="00012D40" w:rsidP="00B024AD">
      <w:pPr>
        <w:tabs>
          <w:tab w:val="left" w:pos="420"/>
          <w:tab w:val="left" w:pos="4184"/>
        </w:tabs>
        <w:rPr>
          <w:rFonts w:ascii="宋体" w:eastAsia="宋体" w:hAnsi="宋体" w:hint="eastAsia"/>
        </w:rPr>
      </w:pPr>
    </w:p>
    <w:sectPr w:rsidR="00012D40" w:rsidRPr="00B024AD"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2A40" w:rsidRDefault="00F72A40" w:rsidP="00DF57AA">
      <w:r>
        <w:separator/>
      </w:r>
    </w:p>
  </w:endnote>
  <w:endnote w:type="continuationSeparator" w:id="0">
    <w:p w:rsidR="00F72A40" w:rsidRDefault="00F72A40"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2A40" w:rsidRDefault="00F72A40" w:rsidP="00DF57AA">
      <w:r>
        <w:separator/>
      </w:r>
    </w:p>
  </w:footnote>
  <w:footnote w:type="continuationSeparator" w:id="0">
    <w:p w:rsidR="00F72A40" w:rsidRDefault="00F72A40"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12D40"/>
    <w:rsid w:val="000403CC"/>
    <w:rsid w:val="000732B1"/>
    <w:rsid w:val="000852FD"/>
    <w:rsid w:val="00091065"/>
    <w:rsid w:val="000F5B2C"/>
    <w:rsid w:val="0014315E"/>
    <w:rsid w:val="00155D42"/>
    <w:rsid w:val="00172D8B"/>
    <w:rsid w:val="00174F0B"/>
    <w:rsid w:val="00194EFC"/>
    <w:rsid w:val="001D4C3B"/>
    <w:rsid w:val="00286AEF"/>
    <w:rsid w:val="002A6799"/>
    <w:rsid w:val="002D2623"/>
    <w:rsid w:val="002E7224"/>
    <w:rsid w:val="002F04BD"/>
    <w:rsid w:val="00365707"/>
    <w:rsid w:val="00381C23"/>
    <w:rsid w:val="003D52EF"/>
    <w:rsid w:val="003E252C"/>
    <w:rsid w:val="00437991"/>
    <w:rsid w:val="004C0EED"/>
    <w:rsid w:val="004D29CE"/>
    <w:rsid w:val="0050140B"/>
    <w:rsid w:val="00552561"/>
    <w:rsid w:val="0057550C"/>
    <w:rsid w:val="00594D84"/>
    <w:rsid w:val="005D408C"/>
    <w:rsid w:val="005D6979"/>
    <w:rsid w:val="005F533F"/>
    <w:rsid w:val="00605613"/>
    <w:rsid w:val="006A0251"/>
    <w:rsid w:val="006B7213"/>
    <w:rsid w:val="007001A8"/>
    <w:rsid w:val="00740AFA"/>
    <w:rsid w:val="00740FE6"/>
    <w:rsid w:val="007A5DA7"/>
    <w:rsid w:val="007F252E"/>
    <w:rsid w:val="008210CF"/>
    <w:rsid w:val="0086433C"/>
    <w:rsid w:val="0086572D"/>
    <w:rsid w:val="00876286"/>
    <w:rsid w:val="008846CB"/>
    <w:rsid w:val="008A4448"/>
    <w:rsid w:val="008C4621"/>
    <w:rsid w:val="008E70A3"/>
    <w:rsid w:val="00905D84"/>
    <w:rsid w:val="0091477C"/>
    <w:rsid w:val="00915154"/>
    <w:rsid w:val="00916977"/>
    <w:rsid w:val="00922949"/>
    <w:rsid w:val="009450AE"/>
    <w:rsid w:val="009668C2"/>
    <w:rsid w:val="00997448"/>
    <w:rsid w:val="00A65A8B"/>
    <w:rsid w:val="00AD5A41"/>
    <w:rsid w:val="00AF0A9C"/>
    <w:rsid w:val="00B024AD"/>
    <w:rsid w:val="00B17CED"/>
    <w:rsid w:val="00B210F5"/>
    <w:rsid w:val="00B544DC"/>
    <w:rsid w:val="00B977D0"/>
    <w:rsid w:val="00BA0D78"/>
    <w:rsid w:val="00BB0166"/>
    <w:rsid w:val="00BF16A3"/>
    <w:rsid w:val="00C10701"/>
    <w:rsid w:val="00C43FBC"/>
    <w:rsid w:val="00C635F2"/>
    <w:rsid w:val="00C71493"/>
    <w:rsid w:val="00D35ACF"/>
    <w:rsid w:val="00D414A6"/>
    <w:rsid w:val="00D42CE0"/>
    <w:rsid w:val="00DA74FD"/>
    <w:rsid w:val="00DD79B5"/>
    <w:rsid w:val="00DF57AA"/>
    <w:rsid w:val="00E518EE"/>
    <w:rsid w:val="00F727FA"/>
    <w:rsid w:val="00F72A40"/>
    <w:rsid w:val="00FD4465"/>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081F9"/>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table" w:styleId="a8">
    <w:name w:val="Table Grid"/>
    <w:basedOn w:val="a1"/>
    <w:uiPriority w:val="59"/>
    <w:rsid w:val="00172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2E72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80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558</Words>
  <Characters>3183</Characters>
  <Application>Microsoft Office Word</Application>
  <DocSecurity>0</DocSecurity>
  <Lines>26</Lines>
  <Paragraphs>7</Paragraphs>
  <ScaleCrop>false</ScaleCrop>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2022-08-06T07:51:00Z</dcterms:created>
  <dcterms:modified xsi:type="dcterms:W3CDTF">2022-11-22T06:36:00Z</dcterms:modified>
</cp:coreProperties>
</file>