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2DBB" w:rsidRPr="00DD2DBB" w:rsidRDefault="00DD2DBB" w:rsidP="00DD2DBB">
      <w:pPr>
        <w:tabs>
          <w:tab w:val="left" w:pos="420"/>
          <w:tab w:val="left" w:pos="4184"/>
        </w:tabs>
        <w:jc w:val="left"/>
        <w:rPr>
          <w:rFonts w:ascii="宋体" w:eastAsia="宋体" w:hAnsi="宋体"/>
          <w:b/>
        </w:rPr>
      </w:pPr>
      <w:r w:rsidRPr="00DD2DBB">
        <w:rPr>
          <w:rFonts w:ascii="宋体" w:eastAsia="宋体" w:hAnsi="宋体" w:hint="eastAsia"/>
          <w:b/>
        </w:rPr>
        <w:t xml:space="preserve">  试卷代号：1323</w:t>
      </w:r>
    </w:p>
    <w:p w:rsidR="00DD2DBB" w:rsidRPr="00DD2DBB" w:rsidRDefault="00DD2DBB" w:rsidP="00DD2DBB">
      <w:pPr>
        <w:tabs>
          <w:tab w:val="left" w:pos="420"/>
          <w:tab w:val="left" w:pos="4184"/>
        </w:tabs>
        <w:jc w:val="center"/>
        <w:rPr>
          <w:rFonts w:ascii="宋体" w:eastAsia="宋体" w:hAnsi="宋体"/>
          <w:b/>
        </w:rPr>
      </w:pPr>
      <w:r w:rsidRPr="00DD2DBB">
        <w:rPr>
          <w:rFonts w:ascii="宋体" w:eastAsia="宋体" w:hAnsi="宋体" w:hint="eastAsia"/>
          <w:b/>
        </w:rPr>
        <w:t>国家开放大学2022年春季学期期末统一考试</w:t>
      </w:r>
    </w:p>
    <w:p w:rsidR="00DD2DBB" w:rsidRPr="00DD2DBB" w:rsidRDefault="00DD2DBB" w:rsidP="00DD2DBB">
      <w:pPr>
        <w:tabs>
          <w:tab w:val="left" w:pos="420"/>
          <w:tab w:val="left" w:pos="4184"/>
        </w:tabs>
        <w:jc w:val="center"/>
        <w:rPr>
          <w:rFonts w:ascii="宋体" w:eastAsia="宋体" w:hAnsi="宋体"/>
        </w:rPr>
      </w:pPr>
      <w:r w:rsidRPr="00DD2DBB">
        <w:rPr>
          <w:rFonts w:ascii="宋体" w:eastAsia="宋体" w:hAnsi="宋体" w:hint="eastAsia"/>
          <w:b/>
        </w:rPr>
        <w:t>内科护理学（本）  试题</w:t>
      </w:r>
    </w:p>
    <w:p w:rsidR="00DD2DBB" w:rsidRPr="00DD2DBB" w:rsidRDefault="00DD2DBB" w:rsidP="003139AF">
      <w:pPr>
        <w:tabs>
          <w:tab w:val="left" w:pos="420"/>
          <w:tab w:val="left" w:pos="4184"/>
        </w:tabs>
        <w:jc w:val="right"/>
        <w:rPr>
          <w:rFonts w:ascii="宋体" w:eastAsia="宋体" w:hAnsi="宋体"/>
        </w:rPr>
      </w:pPr>
      <w:r w:rsidRPr="00DD2DBB">
        <w:rPr>
          <w:rFonts w:ascii="宋体" w:eastAsia="宋体" w:hAnsi="宋体" w:hint="eastAsia"/>
        </w:rPr>
        <w:t>2022年7月</w:t>
      </w:r>
    </w:p>
    <w:p w:rsidR="00DD2DBB" w:rsidRPr="00DD2DBB" w:rsidRDefault="00DD2DBB" w:rsidP="00DD2DBB">
      <w:pPr>
        <w:tabs>
          <w:tab w:val="left" w:pos="420"/>
          <w:tab w:val="left" w:pos="4184"/>
        </w:tabs>
        <w:spacing w:before="150"/>
        <w:rPr>
          <w:rFonts w:ascii="宋体" w:eastAsia="宋体" w:hAnsi="宋体"/>
        </w:rPr>
      </w:pPr>
      <w:r w:rsidRPr="00DD2DBB">
        <w:rPr>
          <w:rFonts w:ascii="宋体" w:eastAsia="宋体" w:hAnsi="宋体" w:hint="eastAsia"/>
          <w:b/>
        </w:rPr>
        <w:t>一、单项选择题（每题2分，共60分）</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1.用β2肾上腺素受体激动剂治疗哮喘，首选的给药方式为(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A.口服</w:t>
      </w:r>
      <w:r w:rsidRPr="00DD2DBB">
        <w:rPr>
          <w:rFonts w:ascii="宋体" w:eastAsia="宋体" w:hAnsi="宋体" w:hint="eastAsia"/>
        </w:rPr>
        <w:tab/>
        <w:t>B.吸入</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C.肌内注射</w:t>
      </w:r>
      <w:r w:rsidRPr="00DD2DBB">
        <w:rPr>
          <w:rFonts w:ascii="宋体" w:eastAsia="宋体" w:hAnsi="宋体" w:hint="eastAsia"/>
        </w:rPr>
        <w:tab/>
        <w:t>D.静脉滴入</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2.关于慢性阻塞性肺疾病急性加重期持续低浓度吸氧的叙述，错误的是(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A.氧疗的指征是Pa</w:t>
      </w:r>
      <w:r w:rsidR="003139AF">
        <w:rPr>
          <w:rFonts w:ascii="宋体" w:eastAsia="宋体" w:hAnsi="宋体"/>
        </w:rPr>
        <w:t>O</w:t>
      </w:r>
      <w:r w:rsidRPr="003139AF">
        <w:rPr>
          <w:rFonts w:ascii="宋体" w:eastAsia="宋体" w:hAnsi="宋体" w:hint="eastAsia"/>
          <w:vertAlign w:val="subscript"/>
        </w:rPr>
        <w:t>2</w:t>
      </w:r>
      <w:r w:rsidR="003139AF" w:rsidRPr="003139AF">
        <w:rPr>
          <w:rFonts w:ascii="宋体" w:eastAsia="宋体" w:hAnsi="宋体" w:hint="eastAsia"/>
        </w:rPr>
        <w:t>＞</w:t>
      </w:r>
      <w:r w:rsidRPr="00DD2DBB">
        <w:rPr>
          <w:rFonts w:ascii="宋体" w:eastAsia="宋体" w:hAnsi="宋体" w:hint="eastAsia"/>
        </w:rPr>
        <w:t>60mmHg</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B.-般吸氧浓度为25%</w:t>
      </w:r>
      <w:r w:rsidR="003139AF">
        <w:rPr>
          <w:rFonts w:hint="eastAsia"/>
        </w:rPr>
        <w:t>～</w:t>
      </w:r>
      <w:r w:rsidRPr="00DD2DBB">
        <w:rPr>
          <w:rFonts w:ascii="宋体" w:eastAsia="宋体" w:hAnsi="宋体" w:hint="eastAsia"/>
        </w:rPr>
        <w:t>35%</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C.应避免吸入氧浓度过高，加重CO</w:t>
      </w:r>
      <w:r w:rsidR="003139AF" w:rsidRPr="003139AF">
        <w:rPr>
          <w:rFonts w:ascii="宋体" w:eastAsia="宋体" w:hAnsi="宋体"/>
          <w:vertAlign w:val="subscript"/>
        </w:rPr>
        <w:t>2</w:t>
      </w:r>
      <w:r w:rsidRPr="00DD2DBB">
        <w:rPr>
          <w:rFonts w:ascii="宋体" w:eastAsia="宋体" w:hAnsi="宋体" w:hint="eastAsia"/>
        </w:rPr>
        <w:t>潴留</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D.氧疗的目标为Pa0</w:t>
      </w:r>
      <w:r w:rsidRPr="003139AF">
        <w:rPr>
          <w:rFonts w:ascii="宋体" w:eastAsia="宋体" w:hAnsi="宋体" w:hint="eastAsia"/>
          <w:vertAlign w:val="subscript"/>
        </w:rPr>
        <w:t>2</w:t>
      </w:r>
      <w:r w:rsidRPr="00DD2DBB">
        <w:rPr>
          <w:rFonts w:ascii="宋体" w:eastAsia="宋体" w:hAnsi="宋体" w:hint="eastAsia"/>
        </w:rPr>
        <w:t>在60</w:t>
      </w:r>
      <w:r w:rsidR="003139AF">
        <w:rPr>
          <w:rFonts w:hint="eastAsia"/>
        </w:rPr>
        <w:t>～</w:t>
      </w:r>
      <w:r w:rsidRPr="00DD2DBB">
        <w:rPr>
          <w:rFonts w:ascii="宋体" w:eastAsia="宋体" w:hAnsi="宋体" w:hint="eastAsia"/>
        </w:rPr>
        <w:t>65mmHg</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3.肺结核最主要的传播途径是通过(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A.飞沫</w:t>
      </w:r>
      <w:r w:rsidRPr="00DD2DBB">
        <w:rPr>
          <w:rFonts w:ascii="宋体" w:eastAsia="宋体" w:hAnsi="宋体" w:hint="eastAsia"/>
        </w:rPr>
        <w:tab/>
        <w:t>B.尘埃</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C.食物和水</w:t>
      </w:r>
      <w:r w:rsidRPr="00DD2DBB">
        <w:rPr>
          <w:rFonts w:ascii="宋体" w:eastAsia="宋体" w:hAnsi="宋体" w:hint="eastAsia"/>
        </w:rPr>
        <w:tab/>
        <w:t>D.皮肤接触</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4.</w:t>
      </w:r>
      <w:r w:rsidR="003139AF" w:rsidRPr="003139AF">
        <w:rPr>
          <w:rFonts w:hint="eastAsia"/>
        </w:rPr>
        <w:t xml:space="preserve"> </w:t>
      </w:r>
      <w:proofErr w:type="gramStart"/>
      <w:r w:rsidR="003139AF" w:rsidRPr="003139AF">
        <w:rPr>
          <w:rFonts w:ascii="宋体" w:eastAsia="宋体" w:hAnsi="宋体" w:hint="eastAsia"/>
        </w:rPr>
        <w:t>Ⅱ</w:t>
      </w:r>
      <w:r w:rsidRPr="00DD2DBB">
        <w:rPr>
          <w:rFonts w:ascii="宋体" w:eastAsia="宋体" w:hAnsi="宋体" w:hint="eastAsia"/>
        </w:rPr>
        <w:t>型呼衰时</w:t>
      </w:r>
      <w:proofErr w:type="gramEnd"/>
      <w:r w:rsidRPr="00DD2DBB">
        <w:rPr>
          <w:rFonts w:ascii="宋体" w:eastAsia="宋体" w:hAnsi="宋体" w:hint="eastAsia"/>
        </w:rPr>
        <w:t>患者不可能出现的是(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A.口唇樱桃红</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B.头痛头晕</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C.球结膜水肿</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D.精神神经症状</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5。肺炎链球菌肺炎首选的抗生素为(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A.青霉素</w:t>
      </w:r>
      <w:r w:rsidRPr="00DD2DBB">
        <w:rPr>
          <w:rFonts w:ascii="宋体" w:eastAsia="宋体" w:hAnsi="宋体" w:hint="eastAsia"/>
        </w:rPr>
        <w:tab/>
        <w:t>B.红霉素</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C.氧氟沙星</w:t>
      </w:r>
      <w:r w:rsidRPr="00DD2DBB">
        <w:rPr>
          <w:rFonts w:ascii="宋体" w:eastAsia="宋体" w:hAnsi="宋体" w:hint="eastAsia"/>
        </w:rPr>
        <w:tab/>
        <w:t>D.庆大霉素</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6.下列与原发性高血压发病相关的因素中不包括(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A.遗传因素</w:t>
      </w:r>
      <w:r w:rsidRPr="00DD2DBB">
        <w:rPr>
          <w:rFonts w:ascii="宋体" w:eastAsia="宋体" w:hAnsi="宋体" w:hint="eastAsia"/>
        </w:rPr>
        <w:tab/>
        <w:t>B.自身免疫缺陷</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C.精神过度紧张</w:t>
      </w:r>
      <w:r w:rsidRPr="00DD2DBB">
        <w:rPr>
          <w:rFonts w:ascii="宋体" w:eastAsia="宋体" w:hAnsi="宋体" w:hint="eastAsia"/>
        </w:rPr>
        <w:tab/>
        <w:t>D.超重</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7.对持续性室性心动过速发作，首选的药物是(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A.胺碘酮B。利多卡因</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C.普罗帕酮</w:t>
      </w:r>
      <w:r w:rsidRPr="00DD2DBB">
        <w:rPr>
          <w:rFonts w:ascii="宋体" w:eastAsia="宋体" w:hAnsi="宋体" w:hint="eastAsia"/>
        </w:rPr>
        <w:tab/>
        <w:t>D.索他</w:t>
      </w:r>
      <w:proofErr w:type="gramStart"/>
      <w:r w:rsidRPr="00DD2DBB">
        <w:rPr>
          <w:rFonts w:ascii="宋体" w:eastAsia="宋体" w:hAnsi="宋体" w:hint="eastAsia"/>
        </w:rPr>
        <w:t>洛</w:t>
      </w:r>
      <w:proofErr w:type="gramEnd"/>
      <w:r w:rsidRPr="00DD2DBB">
        <w:rPr>
          <w:rFonts w:ascii="宋体" w:eastAsia="宋体" w:hAnsi="宋体" w:hint="eastAsia"/>
        </w:rPr>
        <w:t>尔</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8.2级高血压的标准是(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A.收缩压130～139mmHg，舒张压85</w:t>
      </w:r>
      <w:r w:rsidR="003139AF" w:rsidRPr="00DD2DBB">
        <w:rPr>
          <w:rFonts w:ascii="宋体" w:eastAsia="宋体" w:hAnsi="宋体" w:hint="eastAsia"/>
        </w:rPr>
        <w:t>～</w:t>
      </w:r>
      <w:r w:rsidRPr="00DD2DBB">
        <w:rPr>
          <w:rFonts w:ascii="宋体" w:eastAsia="宋体" w:hAnsi="宋体" w:hint="eastAsia"/>
        </w:rPr>
        <w:t>89mmHg</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B.收缩压140</w:t>
      </w:r>
      <w:r w:rsidR="003139AF" w:rsidRPr="00DD2DBB">
        <w:rPr>
          <w:rFonts w:ascii="宋体" w:eastAsia="宋体" w:hAnsi="宋体" w:hint="eastAsia"/>
        </w:rPr>
        <w:t>～</w:t>
      </w:r>
      <w:r w:rsidRPr="00DD2DBB">
        <w:rPr>
          <w:rFonts w:ascii="宋体" w:eastAsia="宋体" w:hAnsi="宋体" w:hint="eastAsia"/>
        </w:rPr>
        <w:t>159mmHg，舒张压90</w:t>
      </w:r>
      <w:r w:rsidR="003139AF" w:rsidRPr="00DD2DBB">
        <w:rPr>
          <w:rFonts w:ascii="宋体" w:eastAsia="宋体" w:hAnsi="宋体" w:hint="eastAsia"/>
        </w:rPr>
        <w:t>～</w:t>
      </w:r>
      <w:r w:rsidRPr="00DD2DBB">
        <w:rPr>
          <w:rFonts w:ascii="宋体" w:eastAsia="宋体" w:hAnsi="宋体" w:hint="eastAsia"/>
        </w:rPr>
        <w:t>99mmHg</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C.收缩压160～179mmHg，舒张压</w:t>
      </w:r>
      <w:r w:rsidR="003139AF">
        <w:rPr>
          <w:rFonts w:ascii="宋体" w:eastAsia="宋体" w:hAnsi="宋体"/>
        </w:rPr>
        <w:t>100</w:t>
      </w:r>
      <w:r w:rsidRPr="00DD2DBB">
        <w:rPr>
          <w:rFonts w:ascii="宋体" w:eastAsia="宋体" w:hAnsi="宋体" w:hint="eastAsia"/>
        </w:rPr>
        <w:t>～109mmHg</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D.收缩压≥180mmHg，舒张压≥85</w:t>
      </w:r>
      <w:r w:rsidR="003139AF" w:rsidRPr="00DD2DBB">
        <w:rPr>
          <w:rFonts w:ascii="宋体" w:eastAsia="宋体" w:hAnsi="宋体" w:hint="eastAsia"/>
        </w:rPr>
        <w:t>～</w:t>
      </w:r>
      <w:r w:rsidRPr="00DD2DBB">
        <w:rPr>
          <w:rFonts w:ascii="宋体" w:eastAsia="宋体" w:hAnsi="宋体" w:hint="eastAsia"/>
        </w:rPr>
        <w:t>89mmHg</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9.交感神经对血液循环的调节不正确的是(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A.兴奋时心率加快</w:t>
      </w:r>
      <w:r w:rsidRPr="00DD2DBB">
        <w:rPr>
          <w:rFonts w:ascii="宋体" w:eastAsia="宋体" w:hAnsi="宋体" w:hint="eastAsia"/>
        </w:rPr>
        <w:tab/>
        <w:t>B.兴奋时血压升高</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C.兴奋时外周血管扩张</w:t>
      </w:r>
      <w:r w:rsidRPr="00DD2DBB">
        <w:rPr>
          <w:rFonts w:ascii="宋体" w:eastAsia="宋体" w:hAnsi="宋体" w:hint="eastAsia"/>
        </w:rPr>
        <w:tab/>
        <w:t>D.兴奋时心肌收缩力增强</w:t>
      </w:r>
    </w:p>
    <w:p w:rsidR="00DD2DBB" w:rsidRPr="00DD2DBB" w:rsidRDefault="003139AF" w:rsidP="00DD2DBB">
      <w:pPr>
        <w:tabs>
          <w:tab w:val="left" w:pos="420"/>
          <w:tab w:val="left" w:pos="4184"/>
        </w:tabs>
        <w:rPr>
          <w:rFonts w:ascii="宋体" w:eastAsia="宋体" w:hAnsi="宋体"/>
        </w:rPr>
      </w:pPr>
      <w:r>
        <w:rPr>
          <w:rFonts w:ascii="宋体" w:eastAsia="宋体" w:hAnsi="宋体"/>
        </w:rPr>
        <w:t>10</w:t>
      </w:r>
      <w:r w:rsidR="00DD2DBB" w:rsidRPr="00DD2DBB">
        <w:rPr>
          <w:rFonts w:ascii="宋体" w:eastAsia="宋体" w:hAnsi="宋体" w:hint="eastAsia"/>
        </w:rPr>
        <w:t>.对急性心肌梗死后发生心律失常的叙述，不正确的是(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A.多发生在起病1周后</w:t>
      </w:r>
      <w:r w:rsidRPr="00DD2DBB">
        <w:rPr>
          <w:rFonts w:ascii="宋体" w:eastAsia="宋体" w:hAnsi="宋体" w:hint="eastAsia"/>
        </w:rPr>
        <w:tab/>
        <w:t>B.尤以24小时内最多见</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C.各种心律失常均可出现</w:t>
      </w:r>
      <w:r w:rsidRPr="00DD2DBB">
        <w:rPr>
          <w:rFonts w:ascii="宋体" w:eastAsia="宋体" w:hAnsi="宋体" w:hint="eastAsia"/>
        </w:rPr>
        <w:tab/>
        <w:t>D.以室性心律失常最多见</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11.急性胰腺炎患者应禁用的药物是(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A.哌替啶</w:t>
      </w:r>
      <w:r w:rsidRPr="00DD2DBB">
        <w:rPr>
          <w:rFonts w:ascii="宋体" w:eastAsia="宋体" w:hAnsi="宋体" w:hint="eastAsia"/>
        </w:rPr>
        <w:tab/>
        <w:t>B.</w:t>
      </w:r>
      <w:proofErr w:type="gramStart"/>
      <w:r w:rsidRPr="00DD2DBB">
        <w:rPr>
          <w:rFonts w:ascii="宋体" w:eastAsia="宋体" w:hAnsi="宋体" w:hint="eastAsia"/>
        </w:rPr>
        <w:t>抑</w:t>
      </w:r>
      <w:proofErr w:type="gramEnd"/>
      <w:r w:rsidRPr="00DD2DBB">
        <w:rPr>
          <w:rFonts w:ascii="宋体" w:eastAsia="宋体" w:hAnsi="宋体" w:hint="eastAsia"/>
        </w:rPr>
        <w:t>肽酶</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C.生长抑素</w:t>
      </w:r>
      <w:r w:rsidRPr="00DD2DBB">
        <w:rPr>
          <w:rFonts w:ascii="宋体" w:eastAsia="宋体" w:hAnsi="宋体" w:hint="eastAsia"/>
        </w:rPr>
        <w:tab/>
        <w:t>D.吗啡</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lastRenderedPageBreak/>
        <w:t>12.暴发型或重症溃疡性结肠炎患者常见的并发症为(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A.中毒性巨结肠</w:t>
      </w:r>
      <w:r w:rsidRPr="00DD2DBB">
        <w:rPr>
          <w:rFonts w:ascii="宋体" w:eastAsia="宋体" w:hAnsi="宋体" w:hint="eastAsia"/>
        </w:rPr>
        <w:tab/>
        <w:t>B.下消化道出血</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C.肠梗阻</w:t>
      </w:r>
      <w:r w:rsidRPr="00DD2DBB">
        <w:rPr>
          <w:rFonts w:ascii="宋体" w:eastAsia="宋体" w:hAnsi="宋体" w:hint="eastAsia"/>
        </w:rPr>
        <w:tab/>
        <w:t>D.肠穿孔</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13.肝硬化失代偿期最突出的临床表现是(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A.蜘蛛痣</w:t>
      </w:r>
      <w:r w:rsidRPr="00DD2DBB">
        <w:rPr>
          <w:rFonts w:ascii="宋体" w:eastAsia="宋体" w:hAnsi="宋体" w:hint="eastAsia"/>
        </w:rPr>
        <w:tab/>
        <w:t>B.腹水</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C.脾肿大</w:t>
      </w:r>
      <w:r w:rsidRPr="00DD2DBB">
        <w:rPr>
          <w:rFonts w:ascii="宋体" w:eastAsia="宋体" w:hAnsi="宋体" w:hint="eastAsia"/>
        </w:rPr>
        <w:tab/>
        <w:t>D.腹壁静脉曲张</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14.消化性溃疡具有特征性的临床表现为(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A.恶心、呕吐</w:t>
      </w:r>
      <w:r w:rsidRPr="00DD2DBB">
        <w:rPr>
          <w:rFonts w:ascii="宋体" w:eastAsia="宋体" w:hAnsi="宋体" w:hint="eastAsia"/>
        </w:rPr>
        <w:tab/>
        <w:t>B.食欲不振</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w:t>
      </w:r>
      <w:r w:rsidR="003139AF">
        <w:rPr>
          <w:rFonts w:ascii="宋体" w:eastAsia="宋体" w:hAnsi="宋体" w:hint="eastAsia"/>
        </w:rPr>
        <w:t>暖气</w:t>
      </w:r>
      <w:r w:rsidRPr="00DD2DBB">
        <w:rPr>
          <w:rFonts w:ascii="宋体" w:eastAsia="宋体" w:hAnsi="宋体" w:hint="eastAsia"/>
        </w:rPr>
        <w:t>、反酸</w:t>
      </w:r>
      <w:r w:rsidRPr="00DD2DBB">
        <w:rPr>
          <w:rFonts w:ascii="宋体" w:eastAsia="宋体" w:hAnsi="宋体" w:hint="eastAsia"/>
        </w:rPr>
        <w:tab/>
        <w:t>D.反复发作的上腹痛</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15.门脉高压症的临床表现不包括(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A.脾肿大</w:t>
      </w:r>
      <w:r w:rsidRPr="00DD2DBB">
        <w:rPr>
          <w:rFonts w:ascii="宋体" w:eastAsia="宋体" w:hAnsi="宋体" w:hint="eastAsia"/>
        </w:rPr>
        <w:tab/>
        <w:t>B.腹水</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C.肝掌</w:t>
      </w:r>
      <w:r w:rsidRPr="00DD2DBB">
        <w:rPr>
          <w:rFonts w:ascii="宋体" w:eastAsia="宋体" w:hAnsi="宋体" w:hint="eastAsia"/>
        </w:rPr>
        <w:tab/>
        <w:t>D.食管、胃底静脉曲张</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16.肾病综合征的主要并发症是(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A.肾功能不全</w:t>
      </w:r>
      <w:r w:rsidRPr="00DD2DBB">
        <w:rPr>
          <w:rFonts w:ascii="宋体" w:eastAsia="宋体" w:hAnsi="宋体" w:hint="eastAsia"/>
        </w:rPr>
        <w:tab/>
        <w:t>B.动脉粥样硬化</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C.感染</w:t>
      </w:r>
      <w:r w:rsidRPr="00DD2DBB">
        <w:rPr>
          <w:rFonts w:ascii="宋体" w:eastAsia="宋体" w:hAnsi="宋体" w:hint="eastAsia"/>
        </w:rPr>
        <w:tab/>
        <w:t>D.肾静脉血栓</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17.我国慢性肾功能衰竭的最常见病因为(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A.慢性肾小球肾炎</w:t>
      </w:r>
      <w:r w:rsidRPr="00DD2DBB">
        <w:rPr>
          <w:rFonts w:ascii="宋体" w:eastAsia="宋体" w:hAnsi="宋体" w:hint="eastAsia"/>
        </w:rPr>
        <w:tab/>
        <w:t>B.慢性肾盂肾炎</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C.慢性尿路梗阻</w:t>
      </w:r>
      <w:r w:rsidRPr="00DD2DBB">
        <w:rPr>
          <w:rFonts w:ascii="宋体" w:eastAsia="宋体" w:hAnsi="宋体" w:hint="eastAsia"/>
        </w:rPr>
        <w:tab/>
        <w:t>D.肾结核</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18.尿毒症最早出现的症状是(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A.厌食、恶心、呕吐</w:t>
      </w:r>
      <w:r w:rsidRPr="00DD2DBB">
        <w:rPr>
          <w:rFonts w:ascii="宋体" w:eastAsia="宋体" w:hAnsi="宋体" w:hint="eastAsia"/>
        </w:rPr>
        <w:tab/>
        <w:t>B.嗜睡，定向力障碍</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C.咳嗽，胸痛</w:t>
      </w:r>
      <w:r w:rsidRPr="00DD2DBB">
        <w:rPr>
          <w:rFonts w:ascii="宋体" w:eastAsia="宋体" w:hAnsi="宋体" w:hint="eastAsia"/>
        </w:rPr>
        <w:tab/>
        <w:t>D.皮肤黏膜出血</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19.急性白血病患者在化疗缓解期中出现中枢神经系统白血病的主要原因是(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A.免疫功能低下</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B.化疗药物不易通过血脑屏障</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C.对化疗药物产生耐药性</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D.化疗药物剂量不足</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20.特发性血小板性紫癜首选治疗药物为(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A.硫</w:t>
      </w:r>
      <w:proofErr w:type="gramStart"/>
      <w:r w:rsidRPr="00DD2DBB">
        <w:rPr>
          <w:rFonts w:ascii="宋体" w:eastAsia="宋体" w:hAnsi="宋体" w:hint="eastAsia"/>
        </w:rPr>
        <w:t>唑</w:t>
      </w:r>
      <w:proofErr w:type="gramEnd"/>
      <w:r w:rsidRPr="00DD2DBB">
        <w:rPr>
          <w:rFonts w:ascii="宋体" w:eastAsia="宋体" w:hAnsi="宋体" w:hint="eastAsia"/>
        </w:rPr>
        <w:t>嘌呤</w:t>
      </w:r>
      <w:r w:rsidRPr="00DD2DBB">
        <w:rPr>
          <w:rFonts w:ascii="宋体" w:eastAsia="宋体" w:hAnsi="宋体" w:hint="eastAsia"/>
        </w:rPr>
        <w:tab/>
        <w:t>B.环磷酰胺</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C.长春新碱</w:t>
      </w:r>
      <w:r w:rsidRPr="00DD2DBB">
        <w:rPr>
          <w:rFonts w:ascii="宋体" w:eastAsia="宋体" w:hAnsi="宋体" w:hint="eastAsia"/>
        </w:rPr>
        <w:tab/>
        <w:t>D.糖皮质激素</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21.目前2型糖尿病患者主要死亡原因为(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A.糖尿病肾病</w:t>
      </w:r>
      <w:r w:rsidRPr="00DD2DBB">
        <w:rPr>
          <w:rFonts w:ascii="宋体" w:eastAsia="宋体" w:hAnsi="宋体" w:hint="eastAsia"/>
        </w:rPr>
        <w:tab/>
        <w:t>B.酮症酸中毒</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C.高渗性非酮症昏迷</w:t>
      </w:r>
      <w:r w:rsidRPr="00DD2DBB">
        <w:rPr>
          <w:rFonts w:ascii="宋体" w:eastAsia="宋体" w:hAnsi="宋体" w:hint="eastAsia"/>
        </w:rPr>
        <w:tab/>
        <w:t>D.心脑血管疾病</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22.抗甲状腺药物硫脲类、咪唑类的主要副作用是(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A.粒细胞减少</w:t>
      </w:r>
      <w:r w:rsidRPr="00DD2DBB">
        <w:rPr>
          <w:rFonts w:ascii="宋体" w:eastAsia="宋体" w:hAnsi="宋体" w:hint="eastAsia"/>
        </w:rPr>
        <w:tab/>
        <w:t>B.血小板减少</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C.过敏反应</w:t>
      </w:r>
      <w:r w:rsidRPr="00DD2DBB">
        <w:rPr>
          <w:rFonts w:ascii="宋体" w:eastAsia="宋体" w:hAnsi="宋体" w:hint="eastAsia"/>
        </w:rPr>
        <w:tab/>
        <w:t>D.血清钾升高</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23.系统性红斑狼疮最常累及的关节是(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A.指间、腕、膝等关节</w:t>
      </w:r>
      <w:r w:rsidRPr="00DD2DBB">
        <w:rPr>
          <w:rFonts w:ascii="宋体" w:eastAsia="宋体" w:hAnsi="宋体" w:hint="eastAsia"/>
        </w:rPr>
        <w:tab/>
        <w:t>B.髋关节</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C.足趾、踝关节</w:t>
      </w:r>
      <w:r w:rsidRPr="00DD2DBB">
        <w:rPr>
          <w:rFonts w:ascii="宋体" w:eastAsia="宋体" w:hAnsi="宋体" w:hint="eastAsia"/>
        </w:rPr>
        <w:tab/>
        <w:t>D.肩、肘关节</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24.类风湿性关节炎最早出现的症状多是(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A.晨僵</w:t>
      </w:r>
      <w:r w:rsidRPr="00DD2DBB">
        <w:rPr>
          <w:rFonts w:ascii="宋体" w:eastAsia="宋体" w:hAnsi="宋体" w:hint="eastAsia"/>
        </w:rPr>
        <w:tab/>
        <w:t>B.关节痛</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C.关节肿胀</w:t>
      </w:r>
      <w:r w:rsidRPr="00DD2DBB">
        <w:rPr>
          <w:rFonts w:ascii="宋体" w:eastAsia="宋体" w:hAnsi="宋体" w:hint="eastAsia"/>
        </w:rPr>
        <w:tab/>
        <w:t>D.关节畸形</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25.抢救有机磷杀虫药中毒最常用药为阿托品，阿托品化的指标不包括(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A.瞳孔较前扩大、颜面潮红</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B.口干、皮肤干燥、心率增快</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lastRenderedPageBreak/>
        <w:tab/>
        <w:t>C.肺部湿</w:t>
      </w:r>
      <w:proofErr w:type="gramStart"/>
      <w:r w:rsidRPr="00DD2DBB">
        <w:rPr>
          <w:rFonts w:ascii="宋体" w:eastAsia="宋体" w:hAnsi="宋体" w:hint="eastAsia"/>
        </w:rPr>
        <w:t>啰</w:t>
      </w:r>
      <w:proofErr w:type="gramEnd"/>
      <w:r w:rsidRPr="00DD2DBB">
        <w:rPr>
          <w:rFonts w:ascii="宋体" w:eastAsia="宋体" w:hAnsi="宋体" w:hint="eastAsia"/>
        </w:rPr>
        <w:t>音减少或消失</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D.意识模糊、狂躁不安</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26.中暑最常见的类型是(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A.热衰竭</w:t>
      </w:r>
      <w:r w:rsidRPr="00DD2DBB">
        <w:rPr>
          <w:rFonts w:ascii="宋体" w:eastAsia="宋体" w:hAnsi="宋体" w:hint="eastAsia"/>
        </w:rPr>
        <w:tab/>
        <w:t>B.热痉挛</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C.热痉挛和热射病</w:t>
      </w:r>
      <w:r w:rsidRPr="00DD2DBB">
        <w:rPr>
          <w:rFonts w:ascii="宋体" w:eastAsia="宋体" w:hAnsi="宋体" w:hint="eastAsia"/>
        </w:rPr>
        <w:tab/>
        <w:t>D.热射病</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27.确诊脑出血首选的检查是(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A.脑脊液检查</w:t>
      </w:r>
      <w:r w:rsidRPr="00DD2DBB">
        <w:rPr>
          <w:rFonts w:ascii="宋体" w:eastAsia="宋体" w:hAnsi="宋体" w:hint="eastAsia"/>
        </w:rPr>
        <w:tab/>
        <w:t>B.头颅CT</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C.头颅MRI</w:t>
      </w:r>
      <w:r w:rsidRPr="00DD2DBB">
        <w:rPr>
          <w:rFonts w:ascii="宋体" w:eastAsia="宋体" w:hAnsi="宋体" w:hint="eastAsia"/>
        </w:rPr>
        <w:tab/>
        <w:t>D.脑血管造影</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28.关于帕金森病患者震颤的描述，不妥的是(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A.常从一侧上肢开始</w:t>
      </w:r>
      <w:r w:rsidRPr="00DD2DBB">
        <w:rPr>
          <w:rFonts w:ascii="宋体" w:eastAsia="宋体" w:hAnsi="宋体" w:hint="eastAsia"/>
        </w:rPr>
        <w:tab/>
        <w:t>B.多为首发症状</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C.静止时震颤明显</w:t>
      </w:r>
      <w:r w:rsidRPr="00DD2DBB">
        <w:rPr>
          <w:rFonts w:ascii="宋体" w:eastAsia="宋体" w:hAnsi="宋体" w:hint="eastAsia"/>
        </w:rPr>
        <w:tab/>
        <w:t>D.动作时震颤加重，入睡后消失</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29.甲型、乙型肝炎保护易感人群的措施不妥的是(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A.可接种甲型肝炎减毒活疫苗</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B.对甲型肝炎患者的密切接触者可用血浆白蛋白肌注</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C.接种乙型肝炎疫苗</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D.乙肝被动免疫为注射乙肝免疫球蛋白</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30.传染源不包括(     )。</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A.患者、隐性感染者</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B.病原携带者</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C.空气、飞沫、尘埃</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ab/>
        <w:t>D.受感染的动物</w:t>
      </w:r>
    </w:p>
    <w:p w:rsidR="00DD2DBB" w:rsidRPr="00DD2DBB" w:rsidRDefault="00DD2DBB" w:rsidP="00DD2DBB">
      <w:pPr>
        <w:tabs>
          <w:tab w:val="left" w:pos="420"/>
          <w:tab w:val="left" w:pos="4184"/>
        </w:tabs>
        <w:spacing w:before="150"/>
        <w:rPr>
          <w:rFonts w:ascii="宋体" w:eastAsia="宋体" w:hAnsi="宋体"/>
        </w:rPr>
      </w:pPr>
      <w:r w:rsidRPr="00DD2DBB">
        <w:rPr>
          <w:rFonts w:ascii="宋体" w:eastAsia="宋体" w:hAnsi="宋体" w:hint="eastAsia"/>
          <w:b/>
        </w:rPr>
        <w:t>二、名词解释（每题3分，共15分）</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31.慢性肺源性心脏病</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32.心力衰竭</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33.肾盂肾炎</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34.肥胖症</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35.短暂性脑缺血发作(TIA)</w:t>
      </w:r>
    </w:p>
    <w:p w:rsidR="00DD2DBB" w:rsidRPr="00DD2DBB" w:rsidRDefault="00DD2DBB" w:rsidP="00DD2DBB">
      <w:pPr>
        <w:tabs>
          <w:tab w:val="left" w:pos="420"/>
          <w:tab w:val="left" w:pos="4184"/>
        </w:tabs>
        <w:spacing w:before="150"/>
        <w:rPr>
          <w:rFonts w:ascii="宋体" w:eastAsia="宋体" w:hAnsi="宋体"/>
        </w:rPr>
      </w:pPr>
      <w:r w:rsidRPr="00DD2DBB">
        <w:rPr>
          <w:rFonts w:ascii="宋体" w:eastAsia="宋体" w:hAnsi="宋体" w:hint="eastAsia"/>
          <w:b/>
        </w:rPr>
        <w:t>三、简答题（共25分）</w:t>
      </w:r>
    </w:p>
    <w:p w:rsidR="00DD2DBB" w:rsidRPr="00DD2DBB" w:rsidRDefault="00DD2DBB" w:rsidP="00DD2DBB">
      <w:pPr>
        <w:tabs>
          <w:tab w:val="left" w:pos="420"/>
          <w:tab w:val="left" w:pos="4184"/>
        </w:tabs>
        <w:rPr>
          <w:rFonts w:ascii="宋体" w:eastAsia="宋体" w:hAnsi="宋体"/>
        </w:rPr>
      </w:pPr>
      <w:r w:rsidRPr="00DD2DBB">
        <w:rPr>
          <w:rFonts w:ascii="宋体" w:eastAsia="宋体" w:hAnsi="宋体" w:hint="eastAsia"/>
        </w:rPr>
        <w:t>36.简述上消化道继续或再出血的观察要点。(12分)</w:t>
      </w:r>
    </w:p>
    <w:p w:rsidR="00DD2DBB" w:rsidRDefault="00DD2DBB" w:rsidP="00DD2DBB">
      <w:pPr>
        <w:tabs>
          <w:tab w:val="left" w:pos="420"/>
          <w:tab w:val="left" w:pos="4184"/>
        </w:tabs>
        <w:rPr>
          <w:rFonts w:ascii="宋体" w:eastAsia="宋体" w:hAnsi="宋体"/>
        </w:rPr>
      </w:pPr>
      <w:r w:rsidRPr="00DD2DBB">
        <w:rPr>
          <w:rFonts w:ascii="宋体" w:eastAsia="宋体" w:hAnsi="宋体" w:hint="eastAsia"/>
        </w:rPr>
        <w:t>37.简述对缺铁性贫血患者口服铁剂的药物护理。(13分)</w:t>
      </w:r>
    </w:p>
    <w:p w:rsidR="00E01CF5" w:rsidRDefault="00E01CF5" w:rsidP="00DD2DBB">
      <w:pPr>
        <w:tabs>
          <w:tab w:val="left" w:pos="420"/>
          <w:tab w:val="left" w:pos="4184"/>
        </w:tabs>
        <w:rPr>
          <w:rFonts w:ascii="宋体" w:eastAsia="宋体" w:hAnsi="宋体"/>
        </w:rPr>
      </w:pPr>
    </w:p>
    <w:p w:rsidR="00E01CF5" w:rsidRDefault="00E01CF5" w:rsidP="00DD2DBB">
      <w:pPr>
        <w:tabs>
          <w:tab w:val="left" w:pos="420"/>
          <w:tab w:val="left" w:pos="4184"/>
        </w:tabs>
        <w:rPr>
          <w:rFonts w:ascii="宋体" w:eastAsia="宋体" w:hAnsi="宋体"/>
        </w:rPr>
      </w:pPr>
    </w:p>
    <w:p w:rsidR="00E01CF5" w:rsidRDefault="00E01CF5" w:rsidP="00E01CF5">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1323</w:t>
      </w:r>
    </w:p>
    <w:p w:rsidR="00E01CF5" w:rsidRDefault="00E01CF5" w:rsidP="00E01CF5">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E01CF5" w:rsidRDefault="00E01CF5" w:rsidP="00E01CF5">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内科护理学</w:t>
      </w:r>
      <w:r>
        <w:rPr>
          <w:rFonts w:asciiTheme="minorEastAsia" w:hAnsiTheme="minorEastAsia" w:cs="E-BZ" w:hint="eastAsia"/>
          <w:kern w:val="0"/>
          <w:sz w:val="29"/>
          <w:szCs w:val="29"/>
        </w:rPr>
        <w:t>(</w:t>
      </w:r>
      <w:r>
        <w:rPr>
          <w:rFonts w:asciiTheme="minorEastAsia" w:hAnsiTheme="minorEastAsia" w:cs="FZSSK--GBK1-0" w:hint="eastAsia"/>
          <w:kern w:val="0"/>
          <w:sz w:val="29"/>
          <w:szCs w:val="29"/>
        </w:rPr>
        <w:t>本</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E01CF5" w:rsidRDefault="00E01CF5" w:rsidP="00E01CF5">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E01CF5" w:rsidRDefault="00E01CF5" w:rsidP="00E01CF5">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E01CF5" w:rsidRDefault="00E01CF5" w:rsidP="00E01CF5">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60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1.B </w:t>
      </w:r>
      <w:proofErr w:type="gramStart"/>
      <w:r>
        <w:rPr>
          <w:rFonts w:asciiTheme="minorEastAsia" w:hAnsiTheme="minorEastAsia" w:cs="E-BZ" w:hint="eastAsia"/>
          <w:kern w:val="0"/>
          <w:sz w:val="19"/>
          <w:szCs w:val="19"/>
        </w:rPr>
        <w:t>2.A</w:t>
      </w:r>
      <w:proofErr w:type="gramEnd"/>
      <w:r>
        <w:rPr>
          <w:rFonts w:asciiTheme="minorEastAsia" w:hAnsiTheme="minorEastAsia" w:cs="E-BZ" w:hint="eastAsia"/>
          <w:kern w:val="0"/>
          <w:sz w:val="19"/>
          <w:szCs w:val="19"/>
        </w:rPr>
        <w:t xml:space="preserve"> 3.A 4.A 5.A</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 xml:space="preserve">6.B </w:t>
      </w:r>
      <w:proofErr w:type="gramStart"/>
      <w:r>
        <w:rPr>
          <w:rFonts w:asciiTheme="minorEastAsia" w:hAnsiTheme="minorEastAsia" w:cs="E-BZ" w:hint="eastAsia"/>
          <w:kern w:val="0"/>
          <w:sz w:val="19"/>
          <w:szCs w:val="19"/>
        </w:rPr>
        <w:t>7.B</w:t>
      </w:r>
      <w:proofErr w:type="gramEnd"/>
      <w:r>
        <w:rPr>
          <w:rFonts w:asciiTheme="minorEastAsia" w:hAnsiTheme="minorEastAsia" w:cs="E-BZ" w:hint="eastAsia"/>
          <w:kern w:val="0"/>
          <w:sz w:val="19"/>
          <w:szCs w:val="19"/>
        </w:rPr>
        <w:t xml:space="preserve"> 8.C 9.C 10.A</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11.D </w:t>
      </w:r>
      <w:proofErr w:type="gramStart"/>
      <w:r>
        <w:rPr>
          <w:rFonts w:asciiTheme="minorEastAsia" w:hAnsiTheme="minorEastAsia" w:cs="E-BZ" w:hint="eastAsia"/>
          <w:kern w:val="0"/>
          <w:sz w:val="19"/>
          <w:szCs w:val="19"/>
        </w:rPr>
        <w:t>12.A</w:t>
      </w:r>
      <w:proofErr w:type="gramEnd"/>
      <w:r>
        <w:rPr>
          <w:rFonts w:asciiTheme="minorEastAsia" w:hAnsiTheme="minorEastAsia" w:cs="E-BZ" w:hint="eastAsia"/>
          <w:kern w:val="0"/>
          <w:sz w:val="19"/>
          <w:szCs w:val="19"/>
        </w:rPr>
        <w:t xml:space="preserve"> 13.B 14.D 15.C</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16.C </w:t>
      </w:r>
      <w:proofErr w:type="gramStart"/>
      <w:r>
        <w:rPr>
          <w:rFonts w:asciiTheme="minorEastAsia" w:hAnsiTheme="minorEastAsia" w:cs="E-BZ" w:hint="eastAsia"/>
          <w:kern w:val="0"/>
          <w:sz w:val="19"/>
          <w:szCs w:val="19"/>
        </w:rPr>
        <w:t>17.A</w:t>
      </w:r>
      <w:proofErr w:type="gramEnd"/>
      <w:r>
        <w:rPr>
          <w:rFonts w:asciiTheme="minorEastAsia" w:hAnsiTheme="minorEastAsia" w:cs="E-BZ" w:hint="eastAsia"/>
          <w:kern w:val="0"/>
          <w:sz w:val="19"/>
          <w:szCs w:val="19"/>
        </w:rPr>
        <w:t xml:space="preserve"> 18.A 19.B 20.D</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21.D </w:t>
      </w:r>
      <w:proofErr w:type="gramStart"/>
      <w:r>
        <w:rPr>
          <w:rFonts w:asciiTheme="minorEastAsia" w:hAnsiTheme="minorEastAsia" w:cs="E-BZ" w:hint="eastAsia"/>
          <w:kern w:val="0"/>
          <w:sz w:val="19"/>
          <w:szCs w:val="19"/>
        </w:rPr>
        <w:t>22.A</w:t>
      </w:r>
      <w:proofErr w:type="gramEnd"/>
      <w:r>
        <w:rPr>
          <w:rFonts w:asciiTheme="minorEastAsia" w:hAnsiTheme="minorEastAsia" w:cs="E-BZ" w:hint="eastAsia"/>
          <w:kern w:val="0"/>
          <w:sz w:val="19"/>
          <w:szCs w:val="19"/>
        </w:rPr>
        <w:t xml:space="preserve"> 23.A 24.B 25.D</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26.A </w:t>
      </w:r>
      <w:proofErr w:type="gramStart"/>
      <w:r>
        <w:rPr>
          <w:rFonts w:asciiTheme="minorEastAsia" w:hAnsiTheme="minorEastAsia" w:cs="E-BZ" w:hint="eastAsia"/>
          <w:kern w:val="0"/>
          <w:sz w:val="19"/>
          <w:szCs w:val="19"/>
        </w:rPr>
        <w:t>27.B</w:t>
      </w:r>
      <w:proofErr w:type="gramEnd"/>
      <w:r>
        <w:rPr>
          <w:rFonts w:asciiTheme="minorEastAsia" w:hAnsiTheme="minorEastAsia" w:cs="E-BZ" w:hint="eastAsia"/>
          <w:kern w:val="0"/>
          <w:sz w:val="19"/>
          <w:szCs w:val="19"/>
        </w:rPr>
        <w:t xml:space="preserve"> 28.D 29.B 30.C</w:t>
      </w:r>
    </w:p>
    <w:p w:rsidR="00E01CF5" w:rsidRDefault="00E01CF5" w:rsidP="00E01CF5">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3</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E01CF5" w:rsidRDefault="00E01CF5" w:rsidP="00E01CF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31. </w:t>
      </w:r>
      <w:r>
        <w:rPr>
          <w:rFonts w:asciiTheme="minorEastAsia" w:hAnsiTheme="minorEastAsia" w:cs="FZSSK--GBK1-0" w:hint="eastAsia"/>
          <w:kern w:val="0"/>
          <w:sz w:val="19"/>
          <w:szCs w:val="19"/>
        </w:rPr>
        <w:t>慢性肺源性心脏病</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是由于支气管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肺组织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胸廓或肺动脉血管的慢性病变引起肺组织结构和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功能异常</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导致肺血管阻力增加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肺动脉高压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使右心负荷加重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进而造成右心室扩张或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肥厚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伴或</w:t>
      </w:r>
      <w:proofErr w:type="gramStart"/>
      <w:r>
        <w:rPr>
          <w:rFonts w:asciiTheme="minorEastAsia" w:hAnsiTheme="minorEastAsia" w:cs="FZSSK--GBK1-0" w:hint="eastAsia"/>
          <w:kern w:val="0"/>
          <w:sz w:val="19"/>
          <w:szCs w:val="19"/>
        </w:rPr>
        <w:t>不</w:t>
      </w:r>
      <w:proofErr w:type="gramEnd"/>
      <w:r>
        <w:rPr>
          <w:rFonts w:asciiTheme="minorEastAsia" w:hAnsiTheme="minorEastAsia" w:cs="FZSSK--GBK1-0" w:hint="eastAsia"/>
          <w:kern w:val="0"/>
          <w:sz w:val="19"/>
          <w:szCs w:val="19"/>
        </w:rPr>
        <w:t>伴有右心衰竭的心脏病</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32. </w:t>
      </w:r>
      <w:r>
        <w:rPr>
          <w:rFonts w:asciiTheme="minorEastAsia" w:hAnsiTheme="minorEastAsia" w:cs="FZSSK--GBK1-0" w:hint="eastAsia"/>
          <w:kern w:val="0"/>
          <w:sz w:val="19"/>
          <w:szCs w:val="19"/>
        </w:rPr>
        <w:t>心力衰竭</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是指在静脉回流正常的情况下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由于原发的心脏损害引起心排血量减少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不能满足组织代谢需要的一种综合征</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33. </w:t>
      </w:r>
      <w:r>
        <w:rPr>
          <w:rFonts w:asciiTheme="minorEastAsia" w:hAnsiTheme="minorEastAsia" w:cs="FZSSK--GBK1-0" w:hint="eastAsia"/>
          <w:kern w:val="0"/>
          <w:sz w:val="19"/>
          <w:szCs w:val="19"/>
        </w:rPr>
        <w:t>肾盂肾炎</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是尿路感染中的一种重要临床类型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是由细菌直接引起的肾盂肾盏和肾实质的感染性炎症</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34. </w:t>
      </w:r>
      <w:r>
        <w:rPr>
          <w:rFonts w:asciiTheme="minorEastAsia" w:hAnsiTheme="minorEastAsia" w:cs="FZSSK--GBK1-0" w:hint="eastAsia"/>
          <w:kern w:val="0"/>
          <w:sz w:val="19"/>
          <w:szCs w:val="19"/>
        </w:rPr>
        <w:t>肥胖症</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由遗传和环境等多种因素相互作用所引起的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以体内脂肪堆积过多和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分布异常</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体重增加为特点的慢性代谢性疾病</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35. </w:t>
      </w:r>
      <w:r>
        <w:rPr>
          <w:rFonts w:asciiTheme="minorEastAsia" w:hAnsiTheme="minorEastAsia" w:cs="FZSSK--GBK1-0" w:hint="eastAsia"/>
          <w:kern w:val="0"/>
          <w:sz w:val="19"/>
          <w:szCs w:val="19"/>
        </w:rPr>
        <w:t>短暂性脑缺血发作</w:t>
      </w:r>
      <w:r>
        <w:rPr>
          <w:rFonts w:asciiTheme="minorEastAsia" w:hAnsiTheme="minorEastAsia" w:cs="E-BZ" w:hint="eastAsia"/>
          <w:kern w:val="0"/>
          <w:sz w:val="19"/>
          <w:szCs w:val="19"/>
        </w:rPr>
        <w:t>(TIA)</w:t>
      </w:r>
    </w:p>
    <w:p w:rsidR="00E01CF5" w:rsidRDefault="00E01CF5" w:rsidP="00E01CF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是指颅内血管病变引起的一过性或短暂性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局灶性脑或视网膜功能障碍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症状一般持续</w:t>
      </w:r>
      <w:r>
        <w:rPr>
          <w:rFonts w:asciiTheme="minorEastAsia" w:hAnsiTheme="minorEastAsia" w:cs="E-BZ" w:hint="eastAsia"/>
          <w:kern w:val="0"/>
          <w:sz w:val="19"/>
          <w:szCs w:val="19"/>
        </w:rPr>
        <w:t>10~15min,</w:t>
      </w:r>
      <w:r>
        <w:rPr>
          <w:rFonts w:asciiTheme="minorEastAsia" w:hAnsiTheme="minorEastAsia" w:cs="FZSSK--GBK1-0" w:hint="eastAsia"/>
          <w:kern w:val="0"/>
          <w:sz w:val="19"/>
          <w:szCs w:val="19"/>
        </w:rPr>
        <w:t>最</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长不超过</w:t>
      </w:r>
      <w:r>
        <w:rPr>
          <w:rFonts w:asciiTheme="minorEastAsia" w:hAnsiTheme="minorEastAsia" w:cs="E-BZ" w:hint="eastAsia"/>
          <w:kern w:val="0"/>
          <w:sz w:val="19"/>
          <w:szCs w:val="19"/>
        </w:rPr>
        <w:t>24h,</w:t>
      </w:r>
      <w:r>
        <w:rPr>
          <w:rFonts w:asciiTheme="minorEastAsia" w:hAnsiTheme="minorEastAsia" w:cs="FZSSK--GBK1-0" w:hint="eastAsia"/>
          <w:kern w:val="0"/>
          <w:sz w:val="19"/>
          <w:szCs w:val="19"/>
        </w:rPr>
        <w:t>可反复发作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不遗留神经功能缺损的症状和体征</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36. </w:t>
      </w:r>
      <w:r>
        <w:rPr>
          <w:rFonts w:asciiTheme="minorEastAsia" w:hAnsiTheme="minorEastAsia" w:cs="FZSSK--GBK1-0" w:hint="eastAsia"/>
          <w:kern w:val="0"/>
          <w:sz w:val="19"/>
          <w:szCs w:val="19"/>
        </w:rPr>
        <w:t>简述上消化道继续或再出血的观察要点</w:t>
      </w:r>
      <w:r>
        <w:rPr>
          <w:rFonts w:asciiTheme="minorEastAsia" w:hAnsiTheme="minorEastAsia" w:cs="E-BZ" w:hint="eastAsia"/>
          <w:kern w:val="0"/>
          <w:sz w:val="19"/>
          <w:szCs w:val="19"/>
        </w:rPr>
        <w:t>。(12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呕血或黑粪次数增多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呕血由咖啡色转为鲜红色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黑粪变为暗红色稀便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伴肠鸣音亢进</w:t>
      </w:r>
      <w:r>
        <w:rPr>
          <w:rFonts w:asciiTheme="minorEastAsia" w:hAnsiTheme="minorEastAsia" w:cs="E-BZ" w:hint="eastAsia"/>
          <w:kern w:val="0"/>
          <w:sz w:val="19"/>
          <w:szCs w:val="19"/>
        </w:rPr>
        <w:t>;(6</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休克经输液输血未见好转</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血红蛋白持续下降</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每小时尿量正常时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血尿素氮继续增高或再次增高</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37. </w:t>
      </w:r>
      <w:r>
        <w:rPr>
          <w:rFonts w:asciiTheme="minorEastAsia" w:hAnsiTheme="minorEastAsia" w:cs="FZSSK--GBK1-0" w:hint="eastAsia"/>
          <w:kern w:val="0"/>
          <w:sz w:val="19"/>
          <w:szCs w:val="19"/>
        </w:rPr>
        <w:t>简述对缺铁性贫血患者口服铁剂的药物护理</w:t>
      </w:r>
      <w:r>
        <w:rPr>
          <w:rFonts w:asciiTheme="minorEastAsia" w:hAnsiTheme="minorEastAsia" w:cs="E-BZ" w:hint="eastAsia"/>
          <w:kern w:val="0"/>
          <w:sz w:val="19"/>
          <w:szCs w:val="19"/>
        </w:rPr>
        <w:t>。(13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向患者解释口服</w:t>
      </w:r>
      <w:proofErr w:type="gramStart"/>
      <w:r>
        <w:rPr>
          <w:rFonts w:asciiTheme="minorEastAsia" w:hAnsiTheme="minorEastAsia" w:cs="FZSSK--GBK1-0" w:hint="eastAsia"/>
          <w:kern w:val="0"/>
          <w:sz w:val="19"/>
          <w:szCs w:val="19"/>
        </w:rPr>
        <w:t>铁剂易引起</w:t>
      </w:r>
      <w:proofErr w:type="gramEnd"/>
      <w:r>
        <w:rPr>
          <w:rFonts w:asciiTheme="minorEastAsia" w:hAnsiTheme="minorEastAsia" w:cs="FZSSK--GBK1-0" w:hint="eastAsia"/>
          <w:kern w:val="0"/>
          <w:sz w:val="19"/>
          <w:szCs w:val="19"/>
        </w:rPr>
        <w:t>胃肠道反应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该类药物宜在饭后服用</w:t>
      </w: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嘱</w:t>
      </w:r>
      <w:proofErr w:type="gramEnd"/>
      <w:r>
        <w:rPr>
          <w:rFonts w:asciiTheme="minorEastAsia" w:hAnsiTheme="minorEastAsia" w:cs="FZSSK--GBK1-0" w:hint="eastAsia"/>
          <w:kern w:val="0"/>
          <w:sz w:val="19"/>
          <w:szCs w:val="19"/>
        </w:rPr>
        <w:t>患者按时服药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若有不适及时告诉医护人员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便于调整药量或更换制剂</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口服液体铁剂时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如枸橼酸铁铵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患者要使用吸管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避免染黑牙齿</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服铁剂同时忌饮茶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钙盐镁盐也可抑制铁吸收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应避免同时服用</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服铁</w:t>
      </w:r>
      <w:proofErr w:type="gramStart"/>
      <w:r>
        <w:rPr>
          <w:rFonts w:asciiTheme="minorEastAsia" w:hAnsiTheme="minorEastAsia" w:cs="FZSSK--GBK1-0" w:hint="eastAsia"/>
          <w:kern w:val="0"/>
          <w:sz w:val="19"/>
          <w:szCs w:val="19"/>
        </w:rPr>
        <w:t>剂期间</w:t>
      </w:r>
      <w:proofErr w:type="gramEnd"/>
      <w:r>
        <w:rPr>
          <w:rFonts w:asciiTheme="minorEastAsia" w:hAnsiTheme="minorEastAsia" w:cs="FZSSK--GBK1-0" w:hint="eastAsia"/>
          <w:kern w:val="0"/>
          <w:sz w:val="19"/>
          <w:szCs w:val="19"/>
        </w:rPr>
        <w:t>大便会变成黑色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由于铁剂在肠道细菌作用下变成硫化铁所致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向患者说明以消除顾</w:t>
      </w:r>
    </w:p>
    <w:p w:rsidR="00E01CF5" w:rsidRDefault="00E01CF5" w:rsidP="00E01CF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虑</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铁剂治疗至血红蛋白正常后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患者仍需继续服用铁剂</w:t>
      </w:r>
      <w:r>
        <w:rPr>
          <w:rFonts w:asciiTheme="minorEastAsia" w:hAnsiTheme="minorEastAsia" w:cs="E-BZ" w:hint="eastAsia"/>
          <w:kern w:val="0"/>
          <w:sz w:val="19"/>
          <w:szCs w:val="19"/>
        </w:rPr>
        <w:t>4~6</w:t>
      </w:r>
      <w:r>
        <w:rPr>
          <w:rFonts w:asciiTheme="minorEastAsia" w:hAnsiTheme="minorEastAsia" w:cs="FZSSK--GBK1-0" w:hint="eastAsia"/>
          <w:kern w:val="0"/>
          <w:sz w:val="19"/>
          <w:szCs w:val="19"/>
        </w:rPr>
        <w:t>个月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目的是补足体内贮存铁</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E01CF5" w:rsidRDefault="00E01CF5" w:rsidP="00E01CF5">
      <w:pPr>
        <w:rPr>
          <w:rFonts w:asciiTheme="minorEastAsia" w:hAnsiTheme="minorEastAsia" w:hint="eastAsia"/>
        </w:rPr>
      </w:pPr>
    </w:p>
    <w:p w:rsidR="00E01CF5" w:rsidRPr="00DD2DBB" w:rsidRDefault="00E01CF5" w:rsidP="00DD2DBB">
      <w:pPr>
        <w:tabs>
          <w:tab w:val="left" w:pos="420"/>
          <w:tab w:val="left" w:pos="4184"/>
        </w:tabs>
        <w:rPr>
          <w:rFonts w:ascii="宋体" w:eastAsia="宋体" w:hAnsi="宋体" w:hint="eastAsia"/>
        </w:rPr>
      </w:pPr>
    </w:p>
    <w:sectPr w:rsidR="00E01CF5" w:rsidRPr="00DD2DB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3D66" w:rsidRDefault="00103D66" w:rsidP="00DF57AA">
      <w:r>
        <w:separator/>
      </w:r>
    </w:p>
  </w:endnote>
  <w:endnote w:type="continuationSeparator" w:id="0">
    <w:p w:rsidR="00103D66" w:rsidRDefault="00103D66"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3D66" w:rsidRDefault="00103D66" w:rsidP="00DF57AA">
      <w:r>
        <w:separator/>
      </w:r>
    </w:p>
  </w:footnote>
  <w:footnote w:type="continuationSeparator" w:id="0">
    <w:p w:rsidR="00103D66" w:rsidRDefault="00103D66"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DBB"/>
    <w:rsid w:val="000D7CD7"/>
    <w:rsid w:val="00103D66"/>
    <w:rsid w:val="002A6799"/>
    <w:rsid w:val="003139AF"/>
    <w:rsid w:val="003E252C"/>
    <w:rsid w:val="004C0EED"/>
    <w:rsid w:val="00594D84"/>
    <w:rsid w:val="007F252E"/>
    <w:rsid w:val="008C4621"/>
    <w:rsid w:val="00915154"/>
    <w:rsid w:val="00A65A8B"/>
    <w:rsid w:val="00AD5A41"/>
    <w:rsid w:val="00B977D0"/>
    <w:rsid w:val="00BB0166"/>
    <w:rsid w:val="00BF16A3"/>
    <w:rsid w:val="00DD2DBB"/>
    <w:rsid w:val="00DF57AA"/>
    <w:rsid w:val="00E01CF5"/>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47ABB"/>
  <w15:chartTrackingRefBased/>
  <w15:docId w15:val="{9FCA146F-AF65-4C94-8E0E-6453DD6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27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505</Words>
  <Characters>2884</Characters>
  <Application>Microsoft Office Word</Application>
  <DocSecurity>0</DocSecurity>
  <Lines>24</Lines>
  <Paragraphs>6</Paragraphs>
  <ScaleCrop>false</ScaleCrop>
  <Company>China</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2022-08-11T08:17:00Z</dcterms:created>
  <dcterms:modified xsi:type="dcterms:W3CDTF">2022-11-22T06:43:00Z</dcterms:modified>
</cp:coreProperties>
</file>