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18F1" w:rsidRPr="001E18F1" w:rsidRDefault="001E18F1" w:rsidP="001E18F1">
      <w:pPr>
        <w:tabs>
          <w:tab w:val="left" w:pos="420"/>
          <w:tab w:val="left" w:pos="4184"/>
        </w:tabs>
        <w:jc w:val="left"/>
        <w:rPr>
          <w:rFonts w:ascii="宋体" w:eastAsia="宋体" w:hAnsi="宋体"/>
          <w:b/>
        </w:rPr>
      </w:pPr>
      <w:r w:rsidRPr="001E18F1">
        <w:rPr>
          <w:rFonts w:ascii="宋体" w:eastAsia="宋体" w:hAnsi="宋体" w:hint="eastAsia"/>
          <w:b/>
        </w:rPr>
        <w:t xml:space="preserve">  试卷代号：1708</w:t>
      </w:r>
    </w:p>
    <w:p w:rsidR="001E18F1" w:rsidRPr="001E18F1" w:rsidRDefault="001E18F1" w:rsidP="001E18F1">
      <w:pPr>
        <w:tabs>
          <w:tab w:val="left" w:pos="420"/>
          <w:tab w:val="left" w:pos="4184"/>
        </w:tabs>
        <w:jc w:val="center"/>
        <w:rPr>
          <w:rFonts w:ascii="宋体" w:eastAsia="宋体" w:hAnsi="宋体"/>
          <w:b/>
        </w:rPr>
      </w:pPr>
      <w:r w:rsidRPr="001E18F1">
        <w:rPr>
          <w:rFonts w:ascii="宋体" w:eastAsia="宋体" w:hAnsi="宋体" w:hint="eastAsia"/>
          <w:b/>
        </w:rPr>
        <w:t>国家开放大学2022年春季学期期末统一考试</w:t>
      </w:r>
    </w:p>
    <w:p w:rsidR="001E18F1" w:rsidRPr="001E18F1" w:rsidRDefault="001E18F1" w:rsidP="001E18F1">
      <w:pPr>
        <w:tabs>
          <w:tab w:val="left" w:pos="420"/>
          <w:tab w:val="left" w:pos="4184"/>
        </w:tabs>
        <w:jc w:val="center"/>
        <w:rPr>
          <w:rFonts w:ascii="宋体" w:eastAsia="宋体" w:hAnsi="宋体"/>
        </w:rPr>
      </w:pPr>
      <w:r w:rsidRPr="001E18F1">
        <w:rPr>
          <w:rFonts w:ascii="宋体" w:eastAsia="宋体" w:hAnsi="宋体" w:hint="eastAsia"/>
          <w:b/>
        </w:rPr>
        <w:t>农业产业发展规划  试题</w:t>
      </w:r>
    </w:p>
    <w:p w:rsidR="001E18F1" w:rsidRPr="001E18F1" w:rsidRDefault="001E18F1" w:rsidP="001E18F1">
      <w:pPr>
        <w:tabs>
          <w:tab w:val="left" w:pos="420"/>
          <w:tab w:val="left" w:pos="4184"/>
        </w:tabs>
        <w:jc w:val="right"/>
        <w:rPr>
          <w:rFonts w:ascii="宋体" w:eastAsia="宋体" w:hAnsi="宋体"/>
        </w:rPr>
      </w:pPr>
      <w:r w:rsidRPr="001E18F1">
        <w:rPr>
          <w:rFonts w:ascii="宋体" w:eastAsia="宋体" w:hAnsi="宋体" w:hint="eastAsia"/>
        </w:rPr>
        <w:t>2022年7月</w:t>
      </w:r>
    </w:p>
    <w:p w:rsidR="001E18F1" w:rsidRPr="001E18F1" w:rsidRDefault="001E18F1" w:rsidP="001E18F1">
      <w:pPr>
        <w:tabs>
          <w:tab w:val="left" w:pos="420"/>
          <w:tab w:val="left" w:pos="4184"/>
        </w:tabs>
        <w:spacing w:before="150"/>
        <w:rPr>
          <w:rFonts w:ascii="宋体" w:eastAsia="宋体" w:hAnsi="宋体"/>
        </w:rPr>
      </w:pPr>
      <w:r w:rsidRPr="001E18F1">
        <w:rPr>
          <w:rFonts w:ascii="宋体" w:eastAsia="宋体" w:hAnsi="宋体" w:hint="eastAsia"/>
          <w:b/>
        </w:rPr>
        <w:t>一、单项选择题（每题2分</w:t>
      </w:r>
      <w:r w:rsidR="00907804">
        <w:rPr>
          <w:rFonts w:ascii="宋体" w:eastAsia="宋体" w:hAnsi="宋体" w:hint="eastAsia"/>
          <w:b/>
        </w:rPr>
        <w:t>，</w:t>
      </w:r>
      <w:r w:rsidRPr="001E18F1">
        <w:rPr>
          <w:rFonts w:ascii="宋体" w:eastAsia="宋体" w:hAnsi="宋体" w:hint="eastAsia"/>
          <w:b/>
        </w:rPr>
        <w:t>共30分）</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1.农业生产的主要劳动对象是(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A.劳动者</w:t>
      </w:r>
      <w:r w:rsidRPr="001E18F1">
        <w:rPr>
          <w:rFonts w:ascii="宋体" w:eastAsia="宋体" w:hAnsi="宋体" w:hint="eastAsia"/>
        </w:rPr>
        <w:tab/>
        <w:t>B.土地</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C.各种农作物和动物</w:t>
      </w:r>
      <w:r w:rsidRPr="001E18F1">
        <w:rPr>
          <w:rFonts w:ascii="宋体" w:eastAsia="宋体" w:hAnsi="宋体" w:hint="eastAsia"/>
        </w:rPr>
        <w:tab/>
        <w:t>D.生产工具</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2.属于立体高效型农业范畴的是(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A.分子农业</w:t>
      </w:r>
      <w:r w:rsidRPr="001E18F1">
        <w:rPr>
          <w:rFonts w:ascii="宋体" w:eastAsia="宋体" w:hAnsi="宋体" w:hint="eastAsia"/>
        </w:rPr>
        <w:tab/>
        <w:t>B.海洋农业</w:t>
      </w:r>
    </w:p>
    <w:p w:rsidR="001E18F1" w:rsidRPr="001E18F1" w:rsidRDefault="001E18F1" w:rsidP="001E18F1">
      <w:pPr>
        <w:tabs>
          <w:tab w:val="left" w:pos="420"/>
          <w:tab w:val="left" w:pos="4184"/>
        </w:tabs>
        <w:rPr>
          <w:rFonts w:ascii="宋体" w:eastAsia="宋体" w:hAnsi="宋体"/>
        </w:rPr>
      </w:pPr>
      <w:r>
        <w:rPr>
          <w:rFonts w:ascii="宋体" w:eastAsia="宋体" w:hAnsi="宋体" w:hint="eastAsia"/>
        </w:rPr>
        <w:tab/>
      </w:r>
      <w:r w:rsidRPr="001E18F1">
        <w:rPr>
          <w:rFonts w:ascii="宋体" w:eastAsia="宋体" w:hAnsi="宋体" w:hint="eastAsia"/>
        </w:rPr>
        <w:t>C</w:t>
      </w:r>
      <w:r>
        <w:rPr>
          <w:rFonts w:ascii="宋体" w:eastAsia="宋体" w:hAnsi="宋体" w:hint="eastAsia"/>
        </w:rPr>
        <w:t>.</w:t>
      </w:r>
      <w:r w:rsidRPr="001E18F1">
        <w:rPr>
          <w:rFonts w:ascii="宋体" w:eastAsia="宋体" w:hAnsi="宋体" w:hint="eastAsia"/>
        </w:rPr>
        <w:t>休闲农业</w:t>
      </w:r>
      <w:r w:rsidRPr="001E18F1">
        <w:rPr>
          <w:rFonts w:ascii="宋体" w:eastAsia="宋体" w:hAnsi="宋体" w:hint="eastAsia"/>
        </w:rPr>
        <w:tab/>
        <w:t>D.</w:t>
      </w:r>
      <w:proofErr w:type="gramStart"/>
      <w:r w:rsidRPr="001E18F1">
        <w:rPr>
          <w:rFonts w:ascii="宋体" w:eastAsia="宋体" w:hAnsi="宋体" w:hint="eastAsia"/>
        </w:rPr>
        <w:t>康养农业</w:t>
      </w:r>
      <w:proofErr w:type="gramEnd"/>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3.家庭收入中（或总支出中）用来购买食物的支出所占的比例称为(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A.GDP</w:t>
      </w:r>
      <w:r w:rsidRPr="001E18F1">
        <w:rPr>
          <w:rFonts w:ascii="宋体" w:eastAsia="宋体" w:hAnsi="宋体" w:hint="eastAsia"/>
        </w:rPr>
        <w:tab/>
        <w:t>B.GNP</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C.基尼系数</w:t>
      </w:r>
      <w:r w:rsidRPr="001E18F1">
        <w:rPr>
          <w:rFonts w:ascii="宋体" w:eastAsia="宋体" w:hAnsi="宋体" w:hint="eastAsia"/>
        </w:rPr>
        <w:tab/>
        <w:t>D.恩格尔系数</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4.农业产业资源包括可再生资源和不可再生资源，下列属于可再生资源的是(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A.化肥</w:t>
      </w:r>
      <w:r w:rsidRPr="001E18F1">
        <w:rPr>
          <w:rFonts w:ascii="宋体" w:eastAsia="宋体" w:hAnsi="宋体" w:hint="eastAsia"/>
        </w:rPr>
        <w:tab/>
        <w:t>B.光</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C.土地</w:t>
      </w:r>
      <w:r w:rsidRPr="001E18F1">
        <w:rPr>
          <w:rFonts w:ascii="宋体" w:eastAsia="宋体" w:hAnsi="宋体" w:hint="eastAsia"/>
        </w:rPr>
        <w:tab/>
        <w:t>D.电力</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5.不属于农业产业宏观规划特征的是(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A.全局性</w:t>
      </w:r>
      <w:r w:rsidRPr="001E18F1">
        <w:rPr>
          <w:rFonts w:ascii="宋体" w:eastAsia="宋体" w:hAnsi="宋体" w:hint="eastAsia"/>
        </w:rPr>
        <w:tab/>
        <w:t>B.长远性</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C.综合性</w:t>
      </w:r>
      <w:r w:rsidRPr="001E18F1">
        <w:rPr>
          <w:rFonts w:ascii="宋体" w:eastAsia="宋体" w:hAnsi="宋体" w:hint="eastAsia"/>
        </w:rPr>
        <w:tab/>
        <w:t>D.实验性</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6.农业产业宏观发展规划编制内容中的附图一般不包括(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A.规划地区位置图</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B.土地利用规划图</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C.交通路线图</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D.主导产业或特色产业布局规划图（意向图）</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7.下列属于中</w:t>
      </w:r>
      <w:proofErr w:type="gramStart"/>
      <w:r w:rsidRPr="001E18F1">
        <w:rPr>
          <w:rFonts w:ascii="宋体" w:eastAsia="宋体" w:hAnsi="宋体" w:hint="eastAsia"/>
        </w:rPr>
        <w:t>观规划</w:t>
      </w:r>
      <w:proofErr w:type="gramEnd"/>
      <w:r w:rsidRPr="001E18F1">
        <w:rPr>
          <w:rFonts w:ascii="宋体" w:eastAsia="宋体" w:hAnsi="宋体" w:hint="eastAsia"/>
        </w:rPr>
        <w:t>特征的是(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A.全局性</w:t>
      </w:r>
      <w:r w:rsidRPr="001E18F1">
        <w:rPr>
          <w:rFonts w:ascii="宋体" w:eastAsia="宋体" w:hAnsi="宋体" w:hint="eastAsia"/>
        </w:rPr>
        <w:tab/>
        <w:t>B.长远性</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C.具体性</w:t>
      </w:r>
      <w:r w:rsidRPr="001E18F1">
        <w:rPr>
          <w:rFonts w:ascii="宋体" w:eastAsia="宋体" w:hAnsi="宋体" w:hint="eastAsia"/>
        </w:rPr>
        <w:tab/>
        <w:t>D.实验性</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8.“3S”技术是指对地观测的3种空间高新技术系统，其中不包括(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A.虚拟现实技术</w:t>
      </w:r>
      <w:r w:rsidRPr="001E18F1">
        <w:rPr>
          <w:rFonts w:ascii="宋体" w:eastAsia="宋体" w:hAnsi="宋体" w:hint="eastAsia"/>
        </w:rPr>
        <w:tab/>
        <w:t>B.遥感技术</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C.全球定位系统</w:t>
      </w:r>
      <w:r w:rsidRPr="001E18F1">
        <w:rPr>
          <w:rFonts w:ascii="宋体" w:eastAsia="宋体" w:hAnsi="宋体" w:hint="eastAsia"/>
        </w:rPr>
        <w:tab/>
        <w:t>D.地理信息系统</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9.下列属于现代农业产业园区范畴的是(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A.农家乐</w:t>
      </w:r>
      <w:r w:rsidRPr="001E18F1">
        <w:rPr>
          <w:rFonts w:ascii="宋体" w:eastAsia="宋体" w:hAnsi="宋体" w:hint="eastAsia"/>
        </w:rPr>
        <w:tab/>
        <w:t>B.乡村民宿</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C.特色小镇</w:t>
      </w:r>
      <w:r w:rsidRPr="001E18F1">
        <w:rPr>
          <w:rFonts w:ascii="宋体" w:eastAsia="宋体" w:hAnsi="宋体" w:hint="eastAsia"/>
        </w:rPr>
        <w:tab/>
        <w:t>D.农业科技示范园区</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10.下列属于按建设目标划分类型的现代农业园区是(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A.科技开发型园区</w:t>
      </w:r>
      <w:r w:rsidRPr="001E18F1">
        <w:rPr>
          <w:rFonts w:ascii="宋体" w:eastAsia="宋体" w:hAnsi="宋体" w:hint="eastAsia"/>
        </w:rPr>
        <w:tab/>
        <w:t>B.农业休闲体验园区</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C.政府兴办型园区</w:t>
      </w:r>
      <w:r w:rsidRPr="001E18F1">
        <w:rPr>
          <w:rFonts w:ascii="宋体" w:eastAsia="宋体" w:hAnsi="宋体" w:hint="eastAsia"/>
        </w:rPr>
        <w:tab/>
        <w:t>D.现代农业物流园区</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11.农业跨界融合产业的发展模式中“农业十旅游”属于(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A.地理跨界</w:t>
      </w:r>
      <w:r w:rsidRPr="001E18F1">
        <w:rPr>
          <w:rFonts w:ascii="宋体" w:eastAsia="宋体" w:hAnsi="宋体" w:hint="eastAsia"/>
        </w:rPr>
        <w:tab/>
        <w:t>B.产业跨界</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C.技术跨界</w:t>
      </w:r>
      <w:r w:rsidRPr="001E18F1">
        <w:rPr>
          <w:rFonts w:ascii="宋体" w:eastAsia="宋体" w:hAnsi="宋体" w:hint="eastAsia"/>
        </w:rPr>
        <w:tab/>
        <w:t>D.模式跨界</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12.关于都市现代农业规划的内涵，下列说法错误的是(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A.都市现代农业规划是追求产量的规划</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B.都市现代农业规划是产业升级规划</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C.都市现代农业规划是空间管治规划</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lastRenderedPageBreak/>
        <w:tab/>
        <w:t>D.都市现代农业规划是城乡统筹规划</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13.大学生的政治方向属于本身所具有的(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A.道德文化素质</w:t>
      </w:r>
      <w:r w:rsidRPr="001E18F1">
        <w:rPr>
          <w:rFonts w:ascii="宋体" w:eastAsia="宋体" w:hAnsi="宋体" w:hint="eastAsia"/>
        </w:rPr>
        <w:tab/>
        <w:t>B.专业素质</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C.心理素质</w:t>
      </w:r>
      <w:r w:rsidRPr="001E18F1">
        <w:rPr>
          <w:rFonts w:ascii="宋体" w:eastAsia="宋体" w:hAnsi="宋体" w:hint="eastAsia"/>
        </w:rPr>
        <w:tab/>
        <w:t>D.身体素质</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14.某人原本在餐厅里担任厨师，后来离职自行创立一家与原服务餐厅类似的新餐厅，这种创业属于(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A.复制型创业</w:t>
      </w:r>
      <w:r w:rsidRPr="001E18F1">
        <w:rPr>
          <w:rFonts w:ascii="宋体" w:eastAsia="宋体" w:hAnsi="宋体" w:hint="eastAsia"/>
        </w:rPr>
        <w:tab/>
        <w:t>B.模仿型创业</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C.安定</w:t>
      </w:r>
      <w:proofErr w:type="gramStart"/>
      <w:r w:rsidRPr="001E18F1">
        <w:rPr>
          <w:rFonts w:ascii="宋体" w:eastAsia="宋体" w:hAnsi="宋体" w:hint="eastAsia"/>
        </w:rPr>
        <w:t>型创业</w:t>
      </w:r>
      <w:proofErr w:type="gramEnd"/>
      <w:r w:rsidRPr="001E18F1">
        <w:rPr>
          <w:rFonts w:ascii="宋体" w:eastAsia="宋体" w:hAnsi="宋体" w:hint="eastAsia"/>
        </w:rPr>
        <w:tab/>
        <w:t>D.冒险型创业</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15.节水农业发展水平居世界第一的国家是(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A.荷兰</w:t>
      </w:r>
      <w:r w:rsidRPr="001E18F1">
        <w:rPr>
          <w:rFonts w:ascii="宋体" w:eastAsia="宋体" w:hAnsi="宋体" w:hint="eastAsia"/>
        </w:rPr>
        <w:tab/>
        <w:t>B.美国</w:t>
      </w:r>
    </w:p>
    <w:p w:rsidR="00A65A8B" w:rsidRPr="001E18F1" w:rsidRDefault="001E18F1" w:rsidP="001E18F1">
      <w:pPr>
        <w:tabs>
          <w:tab w:val="left" w:pos="420"/>
          <w:tab w:val="left" w:pos="4184"/>
        </w:tabs>
        <w:rPr>
          <w:rFonts w:ascii="宋体" w:eastAsia="宋体" w:hAnsi="宋体"/>
        </w:rPr>
      </w:pPr>
      <w:r w:rsidRPr="001E18F1">
        <w:rPr>
          <w:rFonts w:ascii="宋体" w:eastAsia="宋体" w:hAnsi="宋体" w:hint="eastAsia"/>
        </w:rPr>
        <w:tab/>
        <w:t>C.以色列</w:t>
      </w:r>
      <w:r w:rsidRPr="001E18F1">
        <w:rPr>
          <w:rFonts w:ascii="宋体" w:eastAsia="宋体" w:hAnsi="宋体" w:hint="eastAsia"/>
        </w:rPr>
        <w:tab/>
        <w:t>D.中国</w:t>
      </w:r>
    </w:p>
    <w:p w:rsidR="001E18F1" w:rsidRPr="001E18F1" w:rsidRDefault="001E18F1" w:rsidP="001E18F1">
      <w:pPr>
        <w:tabs>
          <w:tab w:val="left" w:pos="420"/>
          <w:tab w:val="left" w:pos="4184"/>
        </w:tabs>
        <w:spacing w:before="150"/>
        <w:rPr>
          <w:rFonts w:ascii="宋体" w:eastAsia="宋体" w:hAnsi="宋体"/>
        </w:rPr>
      </w:pPr>
      <w:r w:rsidRPr="001E18F1">
        <w:rPr>
          <w:rFonts w:ascii="宋体" w:eastAsia="宋体" w:hAnsi="宋体" w:hint="eastAsia"/>
          <w:b/>
        </w:rPr>
        <w:t>二、判断题（在括号中打√或×，每题2分，共20分）</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16.农业是利用动物、植物、微生物的生长发育规律，通过人工培育来获得产品的产业。</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rPr>
        <w:t>(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17.产业集群理论强调由企业及相关组织之间的网状结构带来的集体效率。(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18.对比分析法的具体步骤包括限定问题、确定目标、调查研究收集数据、提出备选方案和方案评估、提出最可行方案。(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19.农业产业中观发展规划的目的主要是从产业发展的历史、现状和趋势出发，为农业从业人员指明增收途径。(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20.生产是现代农业产业园区的唯一功能。(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21.休闲农业是农业旅游文化“三位一体”，生产生活生态同步改善，农村一二三产深度融合的新产业新</w:t>
      </w:r>
      <w:proofErr w:type="gramStart"/>
      <w:r w:rsidRPr="001E18F1">
        <w:rPr>
          <w:rFonts w:ascii="宋体" w:eastAsia="宋体" w:hAnsi="宋体" w:hint="eastAsia"/>
        </w:rPr>
        <w:t>业态新模式</w:t>
      </w:r>
      <w:proofErr w:type="gramEnd"/>
      <w:r w:rsidRPr="001E18F1">
        <w:rPr>
          <w:rFonts w:ascii="宋体" w:eastAsia="宋体" w:hAnsi="宋体" w:hint="eastAsia"/>
        </w:rPr>
        <w:t>。(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22.都市农业是为都市居民提供优质农副产品和优美生态环境为主要目的</w:t>
      </w:r>
      <w:proofErr w:type="gramStart"/>
      <w:r w:rsidRPr="001E18F1">
        <w:rPr>
          <w:rFonts w:ascii="宋体" w:eastAsia="宋体" w:hAnsi="宋体" w:hint="eastAsia"/>
        </w:rPr>
        <w:t>的</w:t>
      </w:r>
      <w:proofErr w:type="gramEnd"/>
      <w:r w:rsidRPr="001E18F1">
        <w:rPr>
          <w:rFonts w:ascii="宋体" w:eastAsia="宋体" w:hAnsi="宋体" w:hint="eastAsia"/>
        </w:rPr>
        <w:t>区域性现代农业，其内涵与外延十分丰富。(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23.专业素质通常是要通过专业教育才能获得的，它仅与人的知识结构、掌握的技术技能和社会实践阅历有关。(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24.荷兰农业发展模式属于土地、劳动力适中型。(     )</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25.新常态经济是经济学范式转换、经济发展模式转轨、经济增长方式转变，新常态经济是与GDP导向的旧经济形态与经济发展模式不同的新的经济形态与经济发展模式。(     )</w:t>
      </w:r>
    </w:p>
    <w:p w:rsidR="001E18F1" w:rsidRPr="001E18F1" w:rsidRDefault="001E18F1" w:rsidP="001E18F1">
      <w:pPr>
        <w:tabs>
          <w:tab w:val="left" w:pos="420"/>
          <w:tab w:val="left" w:pos="4184"/>
        </w:tabs>
        <w:spacing w:before="150"/>
        <w:rPr>
          <w:rFonts w:ascii="宋体" w:eastAsia="宋体" w:hAnsi="宋体"/>
        </w:rPr>
      </w:pPr>
      <w:r w:rsidRPr="001E18F1">
        <w:rPr>
          <w:rFonts w:ascii="宋体" w:eastAsia="宋体" w:hAnsi="宋体" w:hint="eastAsia"/>
          <w:b/>
        </w:rPr>
        <w:t>三、选择填空题（每空2分</w:t>
      </w:r>
      <w:r w:rsidR="00907804">
        <w:rPr>
          <w:rFonts w:ascii="宋体" w:eastAsia="宋体" w:hAnsi="宋体" w:hint="eastAsia"/>
          <w:b/>
        </w:rPr>
        <w:t>，</w:t>
      </w:r>
      <w:r w:rsidRPr="001E18F1">
        <w:rPr>
          <w:rFonts w:ascii="宋体" w:eastAsia="宋体" w:hAnsi="宋体" w:hint="eastAsia"/>
          <w:b/>
        </w:rPr>
        <w:t>共20分）</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从下列备选答案中选择适合的填在相应的下划线上</w:t>
      </w:r>
    </w:p>
    <w:p w:rsidR="001E18F1" w:rsidRPr="001E18F1" w:rsidRDefault="001E18F1" w:rsidP="001E18F1">
      <w:pPr>
        <w:tabs>
          <w:tab w:val="left" w:pos="420"/>
          <w:tab w:val="left" w:pos="4184"/>
        </w:tabs>
        <w:ind w:left="105" w:hangingChars="50" w:hanging="105"/>
        <w:rPr>
          <w:rFonts w:ascii="宋体" w:eastAsia="宋体" w:hAnsi="宋体"/>
        </w:rPr>
      </w:pPr>
      <w:r w:rsidRPr="001E18F1">
        <w:rPr>
          <w:rFonts w:ascii="宋体" w:eastAsia="宋体" w:hAnsi="宋体" w:hint="eastAsia"/>
        </w:rPr>
        <w:t>（接通</w:t>
      </w:r>
      <w:r>
        <w:rPr>
          <w:rFonts w:ascii="宋体" w:eastAsia="宋体" w:hAnsi="宋体" w:hint="eastAsia"/>
        </w:rPr>
        <w:t xml:space="preserve">  </w:t>
      </w:r>
      <w:r w:rsidRPr="001E18F1">
        <w:rPr>
          <w:rFonts w:ascii="宋体" w:eastAsia="宋体" w:hAnsi="宋体" w:hint="eastAsia"/>
        </w:rPr>
        <w:t>生态</w:t>
      </w:r>
      <w:r>
        <w:rPr>
          <w:rFonts w:ascii="宋体" w:eastAsia="宋体" w:hAnsi="宋体" w:hint="eastAsia"/>
        </w:rPr>
        <w:t xml:space="preserve">  </w:t>
      </w:r>
      <w:r w:rsidRPr="001E18F1">
        <w:rPr>
          <w:rFonts w:ascii="宋体" w:eastAsia="宋体" w:hAnsi="宋体" w:hint="eastAsia"/>
        </w:rPr>
        <w:t>概念规划</w:t>
      </w:r>
      <w:r>
        <w:rPr>
          <w:rFonts w:ascii="宋体" w:eastAsia="宋体" w:hAnsi="宋体" w:hint="eastAsia"/>
        </w:rPr>
        <w:t xml:space="preserve">  </w:t>
      </w:r>
      <w:r w:rsidRPr="001E18F1">
        <w:rPr>
          <w:rFonts w:ascii="宋体" w:eastAsia="宋体" w:hAnsi="宋体" w:hint="eastAsia"/>
        </w:rPr>
        <w:t>城区</w:t>
      </w:r>
      <w:r>
        <w:rPr>
          <w:rFonts w:ascii="宋体" w:eastAsia="宋体" w:hAnsi="宋体" w:hint="eastAsia"/>
        </w:rPr>
        <w:t xml:space="preserve">  </w:t>
      </w:r>
      <w:r w:rsidRPr="001E18F1">
        <w:rPr>
          <w:rFonts w:ascii="宋体" w:eastAsia="宋体" w:hAnsi="宋体" w:hint="eastAsia"/>
        </w:rPr>
        <w:t>中心区</w:t>
      </w:r>
      <w:r>
        <w:rPr>
          <w:rFonts w:ascii="宋体" w:eastAsia="宋体" w:hAnsi="宋体" w:hint="eastAsia"/>
        </w:rPr>
        <w:t xml:space="preserve">  </w:t>
      </w:r>
      <w:r w:rsidRPr="001E18F1">
        <w:rPr>
          <w:rFonts w:ascii="宋体" w:eastAsia="宋体" w:hAnsi="宋体" w:hint="eastAsia"/>
        </w:rPr>
        <w:t>延伸</w:t>
      </w:r>
      <w:r>
        <w:rPr>
          <w:rFonts w:ascii="宋体" w:eastAsia="宋体" w:hAnsi="宋体" w:hint="eastAsia"/>
        </w:rPr>
        <w:t xml:space="preserve">  </w:t>
      </w:r>
      <w:r w:rsidRPr="001E18F1">
        <w:rPr>
          <w:rFonts w:ascii="宋体" w:eastAsia="宋体" w:hAnsi="宋体" w:hint="eastAsia"/>
        </w:rPr>
        <w:t>近郊</w:t>
      </w:r>
      <w:r>
        <w:rPr>
          <w:rFonts w:ascii="宋体" w:eastAsia="宋体" w:hAnsi="宋体" w:hint="eastAsia"/>
        </w:rPr>
        <w:t xml:space="preserve">  </w:t>
      </w:r>
      <w:r w:rsidRPr="001E18F1">
        <w:rPr>
          <w:rFonts w:ascii="宋体" w:eastAsia="宋体" w:hAnsi="宋体" w:hint="eastAsia"/>
        </w:rPr>
        <w:t>运营</w:t>
      </w:r>
      <w:r>
        <w:rPr>
          <w:rFonts w:ascii="宋体" w:eastAsia="宋体" w:hAnsi="宋体" w:hint="eastAsia"/>
        </w:rPr>
        <w:t xml:space="preserve">  </w:t>
      </w:r>
      <w:r w:rsidRPr="001E18F1">
        <w:rPr>
          <w:rFonts w:ascii="宋体" w:eastAsia="宋体" w:hAnsi="宋体" w:hint="eastAsia"/>
        </w:rPr>
        <w:t>示范区</w:t>
      </w:r>
      <w:r>
        <w:rPr>
          <w:rFonts w:ascii="宋体" w:eastAsia="宋体" w:hAnsi="宋体" w:hint="eastAsia"/>
        </w:rPr>
        <w:t xml:space="preserve">  </w:t>
      </w:r>
      <w:r w:rsidRPr="001E18F1">
        <w:rPr>
          <w:rFonts w:ascii="宋体" w:eastAsia="宋体" w:hAnsi="宋体" w:hint="eastAsia"/>
        </w:rPr>
        <w:t>生产</w:t>
      </w:r>
      <w:r>
        <w:rPr>
          <w:rFonts w:ascii="宋体" w:eastAsia="宋体" w:hAnsi="宋体" w:hint="eastAsia"/>
        </w:rPr>
        <w:t xml:space="preserve">  </w:t>
      </w:r>
      <w:r w:rsidRPr="001E18F1">
        <w:rPr>
          <w:rFonts w:ascii="宋体" w:eastAsia="宋体" w:hAnsi="宋体" w:hint="eastAsia"/>
        </w:rPr>
        <w:t>技术规划专业能力）</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26.按属性划分，规划可分为</w:t>
      </w:r>
      <w:r>
        <w:rPr>
          <w:rFonts w:ascii="宋体" w:eastAsia="宋体" w:hAnsi="宋体" w:hint="eastAsia"/>
          <w:u w:val="single"/>
        </w:rPr>
        <w:t xml:space="preserve">        </w:t>
      </w:r>
      <w:r w:rsidRPr="001E18F1">
        <w:rPr>
          <w:rFonts w:ascii="宋体" w:eastAsia="宋体" w:hAnsi="宋体" w:hint="eastAsia"/>
        </w:rPr>
        <w:t>和</w:t>
      </w:r>
      <w:r>
        <w:rPr>
          <w:rFonts w:ascii="宋体" w:eastAsia="宋体" w:hAnsi="宋体" w:hint="eastAsia"/>
          <w:u w:val="single"/>
        </w:rPr>
        <w:t xml:space="preserve">        </w:t>
      </w:r>
      <w:r w:rsidRPr="001E18F1">
        <w:rPr>
          <w:rFonts w:ascii="宋体" w:eastAsia="宋体" w:hAnsi="宋体" w:hint="eastAsia"/>
        </w:rPr>
        <w:t>。</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27.产业链整合分为</w:t>
      </w:r>
      <w:r>
        <w:rPr>
          <w:rFonts w:ascii="宋体" w:eastAsia="宋体" w:hAnsi="宋体" w:hint="eastAsia"/>
          <w:u w:val="single"/>
        </w:rPr>
        <w:t xml:space="preserve">        </w:t>
      </w:r>
      <w:r w:rsidRPr="001E18F1">
        <w:rPr>
          <w:rFonts w:ascii="宋体" w:eastAsia="宋体" w:hAnsi="宋体" w:hint="eastAsia"/>
        </w:rPr>
        <w:t>产业链和</w:t>
      </w:r>
      <w:r>
        <w:rPr>
          <w:rFonts w:ascii="宋体" w:eastAsia="宋体" w:hAnsi="宋体" w:hint="eastAsia"/>
          <w:u w:val="single"/>
        </w:rPr>
        <w:t xml:space="preserve">        </w:t>
      </w:r>
      <w:r w:rsidRPr="001E18F1">
        <w:rPr>
          <w:rFonts w:ascii="宋体" w:eastAsia="宋体" w:hAnsi="宋体" w:hint="eastAsia"/>
        </w:rPr>
        <w:t>产业链。</w:t>
      </w:r>
    </w:p>
    <w:p w:rsidR="001E18F1" w:rsidRPr="001E18F1" w:rsidRDefault="001E18F1" w:rsidP="001E18F1">
      <w:pPr>
        <w:tabs>
          <w:tab w:val="left" w:pos="420"/>
          <w:tab w:val="left" w:pos="4184"/>
        </w:tabs>
        <w:spacing w:before="150"/>
        <w:rPr>
          <w:rFonts w:ascii="宋体" w:eastAsia="宋体" w:hAnsi="宋体"/>
        </w:rPr>
      </w:pPr>
      <w:r w:rsidRPr="001E18F1">
        <w:rPr>
          <w:rFonts w:ascii="宋体" w:eastAsia="宋体" w:hAnsi="宋体" w:hint="eastAsia"/>
        </w:rPr>
        <w:t>28.现代农业产业园区在空间布局上可分为三个层次：即</w:t>
      </w:r>
      <w:r>
        <w:rPr>
          <w:rFonts w:ascii="宋体" w:eastAsia="宋体" w:hAnsi="宋体" w:hint="eastAsia"/>
          <w:u w:val="single"/>
        </w:rPr>
        <w:t xml:space="preserve">        </w:t>
      </w:r>
      <w:r w:rsidRPr="001E18F1">
        <w:rPr>
          <w:rFonts w:ascii="宋体" w:eastAsia="宋体" w:hAnsi="宋体" w:hint="eastAsia"/>
          <w:b/>
        </w:rPr>
        <w:t>、</w:t>
      </w:r>
      <w:r>
        <w:rPr>
          <w:rFonts w:ascii="宋体" w:eastAsia="宋体" w:hAnsi="宋体" w:hint="eastAsia"/>
          <w:u w:val="single"/>
        </w:rPr>
        <w:t xml:space="preserve">        </w:t>
      </w:r>
      <w:r w:rsidRPr="001E18F1">
        <w:rPr>
          <w:rFonts w:ascii="宋体" w:eastAsia="宋体" w:hAnsi="宋体" w:hint="eastAsia"/>
        </w:rPr>
        <w:t>和辐射带动区。</w:t>
      </w:r>
    </w:p>
    <w:p w:rsidR="001E18F1" w:rsidRPr="001E18F1" w:rsidRDefault="001E18F1" w:rsidP="001E18F1">
      <w:pPr>
        <w:tabs>
          <w:tab w:val="left" w:pos="420"/>
          <w:tab w:val="left" w:pos="4184"/>
        </w:tabs>
        <w:spacing w:before="150"/>
        <w:rPr>
          <w:rFonts w:ascii="宋体" w:eastAsia="宋体" w:hAnsi="宋体"/>
        </w:rPr>
      </w:pPr>
      <w:r w:rsidRPr="001E18F1">
        <w:rPr>
          <w:rFonts w:ascii="宋体" w:eastAsia="宋体" w:hAnsi="宋体" w:hint="eastAsia"/>
        </w:rPr>
        <w:t>29.国家农业公园的功能包括</w:t>
      </w:r>
      <w:r>
        <w:rPr>
          <w:rFonts w:ascii="宋体" w:eastAsia="宋体" w:hAnsi="宋体" w:hint="eastAsia"/>
          <w:u w:val="single"/>
        </w:rPr>
        <w:t xml:space="preserve">        </w:t>
      </w:r>
      <w:r w:rsidRPr="001E18F1">
        <w:rPr>
          <w:rFonts w:ascii="宋体" w:eastAsia="宋体" w:hAnsi="宋体" w:hint="eastAsia"/>
        </w:rPr>
        <w:t>功能、</w:t>
      </w:r>
      <w:r>
        <w:rPr>
          <w:rFonts w:ascii="宋体" w:eastAsia="宋体" w:hAnsi="宋体" w:hint="eastAsia"/>
          <w:u w:val="single"/>
        </w:rPr>
        <w:t xml:space="preserve">        </w:t>
      </w:r>
      <w:r w:rsidRPr="001E18F1">
        <w:rPr>
          <w:rFonts w:ascii="宋体" w:eastAsia="宋体" w:hAnsi="宋体" w:hint="eastAsia"/>
        </w:rPr>
        <w:t>功能和社会文化功能。</w:t>
      </w:r>
    </w:p>
    <w:p w:rsidR="001E18F1" w:rsidRPr="001E18F1" w:rsidRDefault="001E18F1" w:rsidP="001E18F1">
      <w:pPr>
        <w:tabs>
          <w:tab w:val="left" w:pos="420"/>
          <w:tab w:val="left" w:pos="4184"/>
        </w:tabs>
        <w:spacing w:before="150"/>
        <w:rPr>
          <w:rFonts w:ascii="宋体" w:eastAsia="宋体" w:hAnsi="宋体"/>
        </w:rPr>
      </w:pPr>
      <w:r w:rsidRPr="001E18F1">
        <w:rPr>
          <w:rFonts w:ascii="宋体" w:eastAsia="宋体" w:hAnsi="宋体" w:hint="eastAsia"/>
        </w:rPr>
        <w:t>30.都市农业发展区划分为三个圈层：都市农业</w:t>
      </w:r>
      <w:r>
        <w:rPr>
          <w:rFonts w:ascii="宋体" w:eastAsia="宋体" w:hAnsi="宋体" w:hint="eastAsia"/>
          <w:u w:val="single"/>
        </w:rPr>
        <w:t xml:space="preserve">        </w:t>
      </w:r>
      <w:r w:rsidRPr="001E18F1">
        <w:rPr>
          <w:rFonts w:ascii="宋体" w:eastAsia="宋体" w:hAnsi="宋体" w:hint="eastAsia"/>
        </w:rPr>
        <w:t>发展圈层、都市农业</w:t>
      </w:r>
      <w:r>
        <w:rPr>
          <w:rFonts w:ascii="宋体" w:eastAsia="宋体" w:hAnsi="宋体" w:hint="eastAsia"/>
          <w:u w:val="single"/>
        </w:rPr>
        <w:t xml:space="preserve">        </w:t>
      </w:r>
      <w:r w:rsidRPr="001E18F1">
        <w:rPr>
          <w:rFonts w:ascii="宋体" w:eastAsia="宋体" w:hAnsi="宋体" w:hint="eastAsia"/>
        </w:rPr>
        <w:t>发展圈层和都市农业远郊发展圈层。</w:t>
      </w:r>
    </w:p>
    <w:p w:rsidR="001E18F1" w:rsidRPr="001E18F1" w:rsidRDefault="001E18F1" w:rsidP="001E18F1">
      <w:pPr>
        <w:tabs>
          <w:tab w:val="left" w:pos="420"/>
          <w:tab w:val="left" w:pos="4184"/>
        </w:tabs>
        <w:spacing w:before="150"/>
        <w:rPr>
          <w:rFonts w:ascii="宋体" w:eastAsia="宋体" w:hAnsi="宋体"/>
        </w:rPr>
      </w:pPr>
      <w:r w:rsidRPr="001E18F1">
        <w:rPr>
          <w:rFonts w:ascii="宋体" w:eastAsia="宋体" w:hAnsi="宋体" w:hint="eastAsia"/>
          <w:b/>
        </w:rPr>
        <w:t>四、简答题（每题10分，共30分）</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t>31.简述中观发展规划的主要分析方法。</w:t>
      </w:r>
    </w:p>
    <w:p w:rsidR="001E18F1" w:rsidRPr="001E18F1" w:rsidRDefault="001E18F1" w:rsidP="001E18F1">
      <w:pPr>
        <w:tabs>
          <w:tab w:val="left" w:pos="420"/>
          <w:tab w:val="left" w:pos="4184"/>
        </w:tabs>
        <w:rPr>
          <w:rFonts w:ascii="宋体" w:eastAsia="宋体" w:hAnsi="宋体"/>
        </w:rPr>
      </w:pPr>
      <w:r w:rsidRPr="001E18F1">
        <w:rPr>
          <w:rFonts w:ascii="宋体" w:eastAsia="宋体" w:hAnsi="宋体" w:hint="eastAsia"/>
        </w:rPr>
        <w:lastRenderedPageBreak/>
        <w:t>32.简述现代农业产业园区的作用与意义。</w:t>
      </w:r>
    </w:p>
    <w:p w:rsidR="001E18F1" w:rsidRDefault="001E18F1" w:rsidP="001E18F1">
      <w:pPr>
        <w:tabs>
          <w:tab w:val="left" w:pos="420"/>
          <w:tab w:val="left" w:pos="4184"/>
        </w:tabs>
        <w:rPr>
          <w:rFonts w:ascii="宋体" w:eastAsia="宋体" w:hAnsi="宋体"/>
        </w:rPr>
      </w:pPr>
      <w:r w:rsidRPr="001E18F1">
        <w:rPr>
          <w:rFonts w:ascii="宋体" w:eastAsia="宋体" w:hAnsi="宋体" w:hint="eastAsia"/>
        </w:rPr>
        <w:t>33.农业创业资源的类型有哪些？</w:t>
      </w:r>
    </w:p>
    <w:p w:rsidR="000A7B1A" w:rsidRDefault="000A7B1A" w:rsidP="001E18F1">
      <w:pPr>
        <w:tabs>
          <w:tab w:val="left" w:pos="420"/>
          <w:tab w:val="left" w:pos="4184"/>
        </w:tabs>
        <w:rPr>
          <w:rFonts w:ascii="宋体" w:eastAsia="宋体" w:hAnsi="宋体"/>
        </w:rPr>
      </w:pPr>
    </w:p>
    <w:p w:rsidR="000A7B1A" w:rsidRDefault="000A7B1A" w:rsidP="001E18F1">
      <w:pPr>
        <w:tabs>
          <w:tab w:val="left" w:pos="420"/>
          <w:tab w:val="left" w:pos="4184"/>
        </w:tabs>
        <w:rPr>
          <w:rFonts w:ascii="宋体" w:eastAsia="宋体" w:hAnsi="宋体"/>
        </w:rPr>
      </w:pPr>
    </w:p>
    <w:p w:rsidR="000A7B1A" w:rsidRDefault="000A7B1A" w:rsidP="000A7B1A">
      <w:pPr>
        <w:pStyle w:val="a7"/>
        <w:rPr>
          <w:rFonts w:ascii="宋体" w:hAnsi="宋体"/>
        </w:rPr>
      </w:pPr>
      <w:r>
        <w:rPr>
          <w:rFonts w:ascii="宋体" w:hAnsi="宋体" w:hint="eastAsia"/>
        </w:rPr>
        <w:t>试卷代号</w:t>
      </w:r>
      <w:r>
        <w:rPr>
          <w:rFonts w:ascii="宋体" w:hAnsi="宋体" w:hint="eastAsia"/>
        </w:rPr>
        <w:t>:1708</w:t>
      </w:r>
    </w:p>
    <w:p w:rsidR="000A7B1A" w:rsidRDefault="000A7B1A" w:rsidP="000A7B1A">
      <w:pPr>
        <w:pStyle w:val="aa"/>
        <w:rPr>
          <w:rFonts w:ascii="宋体" w:hAnsi="宋体" w:hint="eastAsia"/>
        </w:rPr>
      </w:pPr>
      <w:r>
        <w:rPr>
          <w:rFonts w:ascii="宋体" w:hAnsi="宋体" w:hint="eastAsia"/>
        </w:rPr>
        <w:t>国家开放大学</w:t>
      </w:r>
      <w:r>
        <w:rPr>
          <w:rFonts w:ascii="宋体" w:hAnsi="宋体" w:hint="eastAsia"/>
        </w:rPr>
        <w:t>2022</w:t>
      </w:r>
      <w:r>
        <w:rPr>
          <w:rFonts w:ascii="宋体" w:hAnsi="宋体" w:hint="eastAsia"/>
        </w:rPr>
        <w:t>年春季学期期末统一考试</w:t>
      </w:r>
    </w:p>
    <w:p w:rsidR="000A7B1A" w:rsidRDefault="000A7B1A" w:rsidP="000A7B1A">
      <w:pPr>
        <w:pStyle w:val="a8"/>
        <w:spacing w:before="156" w:after="312"/>
        <w:rPr>
          <w:rFonts w:ascii="宋体" w:hAnsi="宋体" w:hint="eastAsia"/>
        </w:rPr>
      </w:pPr>
      <w:r>
        <w:rPr>
          <w:rFonts w:ascii="宋体" w:hAnsi="宋体" w:hint="eastAsia"/>
        </w:rPr>
        <w:t>农业产业发展规划　试题答案及评分标准</w:t>
      </w:r>
    </w:p>
    <w:p w:rsidR="000A7B1A" w:rsidRDefault="000A7B1A" w:rsidP="000A7B1A">
      <w:pPr>
        <w:pStyle w:val="a9"/>
        <w:spacing w:before="156" w:after="312"/>
        <w:rPr>
          <w:rFonts w:ascii="宋体" w:hAnsi="宋体" w:hint="eastAsia"/>
        </w:rPr>
      </w:pPr>
      <w:r>
        <w:rPr>
          <w:rFonts w:ascii="宋体" w:hAnsi="宋体" w:hint="eastAsia"/>
        </w:rPr>
        <w:t>(</w:t>
      </w:r>
      <w:r>
        <w:rPr>
          <w:rFonts w:ascii="宋体" w:hAnsi="宋体" w:hint="eastAsia"/>
        </w:rPr>
        <w:t>供参考</w:t>
      </w:r>
      <w:r>
        <w:rPr>
          <w:rFonts w:ascii="宋体" w:hAnsi="宋体" w:hint="eastAsia"/>
        </w:rPr>
        <w:t>)</w:t>
      </w:r>
    </w:p>
    <w:p w:rsidR="000A7B1A" w:rsidRDefault="000A7B1A" w:rsidP="000A7B1A">
      <w:pPr>
        <w:pStyle w:val="20211"/>
        <w:spacing w:after="312"/>
        <w:ind w:leftChars="0" w:left="6520"/>
        <w:rPr>
          <w:rFonts w:hint="eastAsia"/>
        </w:rPr>
      </w:pPr>
      <w:r>
        <w:rPr>
          <w:rFonts w:hint="eastAsia"/>
        </w:rPr>
        <w:t>2022年7月</w:t>
      </w:r>
    </w:p>
    <w:p w:rsidR="000A7B1A" w:rsidRDefault="000A7B1A" w:rsidP="000A7B1A">
      <w:pPr>
        <w:pStyle w:val="1"/>
        <w:spacing w:before="187"/>
        <w:rPr>
          <w:rFonts w:ascii="宋体" w:hAnsi="宋体" w:hint="eastAsia"/>
        </w:rPr>
      </w:pPr>
      <w:r>
        <w:rPr>
          <w:rFonts w:ascii="宋体" w:hAnsi="宋体" w:hint="eastAsia"/>
        </w:rPr>
        <w:t>一、单项选择题</w:t>
      </w:r>
      <w:r>
        <w:rPr>
          <w:rFonts w:ascii="宋体" w:hAnsi="宋体" w:hint="eastAsia"/>
        </w:rPr>
        <w:t>(</w:t>
      </w:r>
      <w:r>
        <w:rPr>
          <w:rFonts w:ascii="宋体" w:hAnsi="宋体" w:hint="eastAsia"/>
        </w:rPr>
        <w:t>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30</w:t>
      </w:r>
      <w:r>
        <w:rPr>
          <w:rFonts w:ascii="宋体" w:hAnsi="宋体" w:hint="eastAsia"/>
        </w:rPr>
        <w:t>分</w:t>
      </w:r>
      <w:r>
        <w:rPr>
          <w:rFonts w:ascii="宋体" w:hAnsi="宋体" w:hint="eastAsia"/>
        </w:rPr>
        <w:t>)</w:t>
      </w:r>
    </w:p>
    <w:p w:rsidR="000A7B1A" w:rsidRDefault="000A7B1A" w:rsidP="000A7B1A">
      <w:pPr>
        <w:tabs>
          <w:tab w:val="left" w:pos="1680"/>
          <w:tab w:val="left" w:pos="3360"/>
          <w:tab w:val="left" w:pos="5040"/>
          <w:tab w:val="left" w:pos="6720"/>
        </w:tabs>
        <w:rPr>
          <w:rFonts w:ascii="宋体" w:hAnsi="宋体" w:hint="eastAsia"/>
        </w:rPr>
      </w:pPr>
      <w:r>
        <w:rPr>
          <w:rFonts w:ascii="宋体" w:hAnsi="宋体" w:hint="eastAsia"/>
        </w:rPr>
        <w:t xml:space="preserve">1.C </w:t>
      </w:r>
      <w:proofErr w:type="gramStart"/>
      <w:r>
        <w:rPr>
          <w:rFonts w:ascii="宋体" w:hAnsi="宋体" w:hint="eastAsia"/>
        </w:rPr>
        <w:t>2.B</w:t>
      </w:r>
      <w:proofErr w:type="gramEnd"/>
      <w:r>
        <w:rPr>
          <w:rFonts w:ascii="宋体" w:hAnsi="宋体" w:hint="eastAsia"/>
        </w:rPr>
        <w:t xml:space="preserve"> 3.D 4.B 5.D</w:t>
      </w:r>
    </w:p>
    <w:p w:rsidR="000A7B1A" w:rsidRDefault="000A7B1A" w:rsidP="000A7B1A">
      <w:pPr>
        <w:tabs>
          <w:tab w:val="left" w:pos="1680"/>
          <w:tab w:val="left" w:pos="3360"/>
          <w:tab w:val="left" w:pos="5040"/>
          <w:tab w:val="left" w:pos="6720"/>
        </w:tabs>
        <w:rPr>
          <w:rFonts w:ascii="宋体" w:hAnsi="宋体" w:hint="eastAsia"/>
        </w:rPr>
      </w:pPr>
      <w:r>
        <w:rPr>
          <w:rFonts w:ascii="宋体" w:hAnsi="宋体" w:hint="eastAsia"/>
        </w:rPr>
        <w:t xml:space="preserve">6.C 7.C 8.A </w:t>
      </w:r>
      <w:proofErr w:type="gramStart"/>
      <w:r>
        <w:rPr>
          <w:rFonts w:ascii="宋体" w:hAnsi="宋体" w:hint="eastAsia"/>
        </w:rPr>
        <w:t>9.D</w:t>
      </w:r>
      <w:proofErr w:type="gramEnd"/>
      <w:r>
        <w:rPr>
          <w:rFonts w:ascii="宋体" w:hAnsi="宋体" w:hint="eastAsia"/>
        </w:rPr>
        <w:t xml:space="preserve"> 10.A</w:t>
      </w:r>
    </w:p>
    <w:p w:rsidR="000A7B1A" w:rsidRDefault="000A7B1A" w:rsidP="000A7B1A">
      <w:pPr>
        <w:tabs>
          <w:tab w:val="left" w:pos="1680"/>
          <w:tab w:val="left" w:pos="3360"/>
          <w:tab w:val="left" w:pos="5040"/>
          <w:tab w:val="left" w:pos="6720"/>
        </w:tabs>
        <w:rPr>
          <w:rFonts w:ascii="宋体" w:hAnsi="宋体" w:hint="eastAsia"/>
        </w:rPr>
      </w:pPr>
      <w:r>
        <w:rPr>
          <w:rFonts w:ascii="宋体" w:hAnsi="宋体" w:hint="eastAsia"/>
        </w:rPr>
        <w:t xml:space="preserve">11.B </w:t>
      </w:r>
      <w:proofErr w:type="gramStart"/>
      <w:r>
        <w:rPr>
          <w:rFonts w:ascii="宋体" w:hAnsi="宋体" w:hint="eastAsia"/>
        </w:rPr>
        <w:t>12.A</w:t>
      </w:r>
      <w:proofErr w:type="gramEnd"/>
      <w:r>
        <w:rPr>
          <w:rFonts w:ascii="宋体" w:hAnsi="宋体" w:hint="eastAsia"/>
        </w:rPr>
        <w:t xml:space="preserve"> 13.A 14.A 15.C</w:t>
      </w:r>
    </w:p>
    <w:p w:rsidR="000A7B1A" w:rsidRDefault="000A7B1A" w:rsidP="000A7B1A">
      <w:pPr>
        <w:pStyle w:val="1"/>
        <w:spacing w:before="187"/>
        <w:rPr>
          <w:rFonts w:ascii="宋体" w:hAnsi="宋体" w:hint="eastAsia"/>
        </w:rPr>
      </w:pPr>
      <w:r>
        <w:rPr>
          <w:rFonts w:ascii="宋体" w:hAnsi="宋体" w:hint="eastAsia"/>
        </w:rPr>
        <w:t>二、判断题</w:t>
      </w:r>
      <w:r>
        <w:rPr>
          <w:rFonts w:ascii="宋体" w:hAnsi="宋体" w:hint="eastAsia"/>
        </w:rPr>
        <w:t>(</w:t>
      </w:r>
      <w:r>
        <w:rPr>
          <w:rFonts w:ascii="宋体" w:hAnsi="宋体" w:hint="eastAsia"/>
        </w:rPr>
        <w:t>在括号中打√或×</w:t>
      </w:r>
      <w:r>
        <w:rPr>
          <w:rFonts w:ascii="宋体" w:hAnsi="宋体" w:hint="eastAsia"/>
        </w:rPr>
        <w:t>,</w:t>
      </w:r>
      <w:r>
        <w:rPr>
          <w:rFonts w:ascii="宋体" w:hAnsi="宋体" w:hint="eastAsia"/>
        </w:rPr>
        <w:t>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0A7B1A" w:rsidRDefault="000A7B1A" w:rsidP="000A7B1A">
      <w:pPr>
        <w:tabs>
          <w:tab w:val="left" w:pos="1680"/>
          <w:tab w:val="left" w:pos="3360"/>
          <w:tab w:val="left" w:pos="5040"/>
          <w:tab w:val="left" w:pos="6720"/>
        </w:tabs>
        <w:rPr>
          <w:rFonts w:ascii="宋体" w:hAnsi="宋体" w:hint="eastAsia"/>
        </w:rPr>
      </w:pPr>
      <w:r>
        <w:rPr>
          <w:rFonts w:ascii="宋体" w:hAnsi="宋体" w:hint="eastAsia"/>
        </w:rPr>
        <w:t>16.√ 17.√ 18.× 19.× 20.×</w:t>
      </w:r>
    </w:p>
    <w:p w:rsidR="000A7B1A" w:rsidRDefault="000A7B1A" w:rsidP="000A7B1A">
      <w:pPr>
        <w:tabs>
          <w:tab w:val="left" w:pos="1680"/>
          <w:tab w:val="left" w:pos="3360"/>
          <w:tab w:val="left" w:pos="5040"/>
          <w:tab w:val="left" w:pos="6720"/>
        </w:tabs>
        <w:rPr>
          <w:rFonts w:ascii="宋体" w:hAnsi="宋体" w:hint="eastAsia"/>
        </w:rPr>
      </w:pPr>
      <w:r>
        <w:rPr>
          <w:rFonts w:ascii="宋体" w:hAnsi="宋体" w:hint="eastAsia"/>
        </w:rPr>
        <w:t>21.√ 22.√ 23.× 24.× 25.√</w:t>
      </w:r>
    </w:p>
    <w:p w:rsidR="000A7B1A" w:rsidRDefault="000A7B1A" w:rsidP="000A7B1A">
      <w:pPr>
        <w:pStyle w:val="1"/>
        <w:spacing w:before="187"/>
        <w:rPr>
          <w:rFonts w:ascii="宋体" w:hAnsi="宋体" w:hint="eastAsia"/>
        </w:rPr>
      </w:pPr>
      <w:r>
        <w:rPr>
          <w:rFonts w:ascii="宋体" w:hAnsi="宋体" w:hint="eastAsia"/>
        </w:rPr>
        <w:t>三、选择填空题</w:t>
      </w:r>
      <w:r>
        <w:rPr>
          <w:rFonts w:ascii="宋体" w:hAnsi="宋体" w:hint="eastAsia"/>
        </w:rPr>
        <w:t>(</w:t>
      </w:r>
      <w:r>
        <w:rPr>
          <w:rFonts w:ascii="宋体" w:hAnsi="宋体" w:hint="eastAsia"/>
        </w:rPr>
        <w:t>每空</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26. 概念规划　　技术规划</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27. 接通　　延伸</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28. 中心区　　示范区</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29. 生态　　生产</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30. 城区　　近郊</w:t>
      </w:r>
    </w:p>
    <w:p w:rsidR="000A7B1A" w:rsidRDefault="000A7B1A" w:rsidP="000A7B1A">
      <w:pPr>
        <w:pStyle w:val="1"/>
        <w:spacing w:before="187"/>
        <w:rPr>
          <w:rFonts w:ascii="宋体" w:hAnsi="宋体" w:hint="eastAsia"/>
        </w:rPr>
      </w:pPr>
      <w:r>
        <w:rPr>
          <w:rFonts w:ascii="宋体" w:hAnsi="宋体" w:hint="eastAsia"/>
        </w:rPr>
        <w:t>四、简答题</w:t>
      </w:r>
      <w:r>
        <w:rPr>
          <w:rFonts w:ascii="宋体" w:hAnsi="宋体" w:hint="eastAsia"/>
        </w:rPr>
        <w:t>(</w:t>
      </w:r>
      <w:r>
        <w:rPr>
          <w:rFonts w:ascii="宋体" w:hAnsi="宋体" w:hint="eastAsia"/>
        </w:rPr>
        <w:t>每题</w:t>
      </w:r>
      <w:r>
        <w:rPr>
          <w:rFonts w:ascii="宋体" w:hAnsi="宋体" w:hint="eastAsia"/>
        </w:rPr>
        <w:t>10</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30</w:t>
      </w:r>
      <w:r>
        <w:rPr>
          <w:rFonts w:ascii="宋体" w:hAnsi="宋体" w:hint="eastAsia"/>
        </w:rPr>
        <w:t>分</w:t>
      </w:r>
      <w:r>
        <w:rPr>
          <w:rFonts w:ascii="宋体" w:hAnsi="宋体" w:hint="eastAsia"/>
        </w:rPr>
        <w:t>)</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31. 简述中观发展规划的主要分析方法。</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答:1)SWOT分析方法(2分)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2)线性规划方法(2分)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3)层次分析法(1分)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4)德尔菲法(2分)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5)主成分分析法(1分)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6)“3S”技术(2分)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32. 简述现代农业产业园区的作用与意义。</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答:1)转变传统农业的“低产”属性(2分)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2)提升农产品附加值(2分)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3)拓展农业产业链条(2分)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4)壮大集体经济(2分)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5)助力乡村振兴(2分)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33. 农业创业资源的类型有哪些?</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lastRenderedPageBreak/>
        <w:t>答:1)物质资源(2分)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2)人力资源(2分)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3)声誉资源(1分)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4)财务资源(1分)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5)技术资源(2分)</w:t>
      </w:r>
    </w:p>
    <w:p w:rsidR="000A7B1A" w:rsidRDefault="000A7B1A" w:rsidP="000A7B1A">
      <w:pPr>
        <w:tabs>
          <w:tab w:val="left" w:pos="1680"/>
          <w:tab w:val="left" w:pos="3360"/>
          <w:tab w:val="left" w:pos="5040"/>
          <w:tab w:val="left" w:pos="6720"/>
        </w:tabs>
        <w:ind w:firstLineChars="200" w:firstLine="420"/>
        <w:rPr>
          <w:rFonts w:ascii="宋体" w:hAnsi="宋体" w:hint="eastAsia"/>
        </w:rPr>
      </w:pPr>
      <w:r>
        <w:rPr>
          <w:rFonts w:ascii="宋体" w:hAnsi="宋体" w:hint="eastAsia"/>
        </w:rPr>
        <w:t>6)管理资源(2分)</w:t>
      </w:r>
    </w:p>
    <w:p w:rsidR="000A7B1A" w:rsidRPr="000A7B1A" w:rsidRDefault="000A7B1A" w:rsidP="001E18F1">
      <w:pPr>
        <w:tabs>
          <w:tab w:val="left" w:pos="420"/>
          <w:tab w:val="left" w:pos="4184"/>
        </w:tabs>
        <w:rPr>
          <w:rFonts w:ascii="宋体" w:eastAsia="宋体" w:hAnsi="宋体" w:hint="eastAsia"/>
        </w:rPr>
      </w:pPr>
    </w:p>
    <w:sectPr w:rsidR="000A7B1A" w:rsidRPr="000A7B1A"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6FAB" w:rsidRDefault="00D26FAB" w:rsidP="00DF57AA">
      <w:r>
        <w:separator/>
      </w:r>
    </w:p>
  </w:endnote>
  <w:endnote w:type="continuationSeparator" w:id="0">
    <w:p w:rsidR="00D26FAB" w:rsidRDefault="00D26FAB"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6FAB" w:rsidRDefault="00D26FAB" w:rsidP="00DF57AA">
      <w:r>
        <w:separator/>
      </w:r>
    </w:p>
  </w:footnote>
  <w:footnote w:type="continuationSeparator" w:id="0">
    <w:p w:rsidR="00D26FAB" w:rsidRDefault="00D26FAB"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8F1"/>
    <w:rsid w:val="000A7B1A"/>
    <w:rsid w:val="001E18F1"/>
    <w:rsid w:val="002A6799"/>
    <w:rsid w:val="003E252C"/>
    <w:rsid w:val="00490B4D"/>
    <w:rsid w:val="004C0EED"/>
    <w:rsid w:val="004F68B5"/>
    <w:rsid w:val="00594D84"/>
    <w:rsid w:val="007F252E"/>
    <w:rsid w:val="008C4621"/>
    <w:rsid w:val="00907804"/>
    <w:rsid w:val="00915154"/>
    <w:rsid w:val="00A65A8B"/>
    <w:rsid w:val="00AD5A41"/>
    <w:rsid w:val="00B977D0"/>
    <w:rsid w:val="00BB0166"/>
    <w:rsid w:val="00BF16A3"/>
    <w:rsid w:val="00D26FAB"/>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E97F2"/>
  <w15:docId w15:val="{C1ED1A49-99EF-4C59-A69D-B1D9927C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A7B1A"/>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0A7B1A"/>
    <w:rPr>
      <w:rFonts w:eastAsia="黑体"/>
      <w:bCs/>
      <w:kern w:val="44"/>
      <w:szCs w:val="44"/>
    </w:rPr>
  </w:style>
  <w:style w:type="character" w:customStyle="1" w:styleId="Char">
    <w:name w:val="试卷代号 Char"/>
    <w:basedOn w:val="a0"/>
    <w:link w:val="a7"/>
    <w:locked/>
    <w:rsid w:val="000A7B1A"/>
    <w:rPr>
      <w:rFonts w:ascii="黑体" w:eastAsia="黑体" w:hAnsi="黑体"/>
    </w:rPr>
  </w:style>
  <w:style w:type="paragraph" w:customStyle="1" w:styleId="a7">
    <w:name w:val="试卷代号"/>
    <w:basedOn w:val="a"/>
    <w:link w:val="Char"/>
    <w:qFormat/>
    <w:rsid w:val="000A7B1A"/>
    <w:rPr>
      <w:rFonts w:ascii="黑体" w:eastAsia="黑体" w:hAnsi="黑体"/>
    </w:rPr>
  </w:style>
  <w:style w:type="character" w:customStyle="1" w:styleId="Char0">
    <w:name w:val="答案评分标准 Char"/>
    <w:basedOn w:val="a0"/>
    <w:link w:val="a8"/>
    <w:locked/>
    <w:rsid w:val="000A7B1A"/>
    <w:rPr>
      <w:rFonts w:ascii="方正书宋_GBK" w:eastAsia="方正书宋_GBK"/>
      <w:sz w:val="28"/>
    </w:rPr>
  </w:style>
  <w:style w:type="paragraph" w:customStyle="1" w:styleId="a8">
    <w:name w:val="答案评分标准"/>
    <w:basedOn w:val="a"/>
    <w:link w:val="Char0"/>
    <w:qFormat/>
    <w:rsid w:val="000A7B1A"/>
    <w:pPr>
      <w:spacing w:beforeLines="50" w:afterLines="100"/>
      <w:jc w:val="center"/>
    </w:pPr>
    <w:rPr>
      <w:rFonts w:ascii="方正书宋_GBK" w:eastAsia="方正书宋_GBK"/>
      <w:sz w:val="28"/>
    </w:rPr>
  </w:style>
  <w:style w:type="character" w:customStyle="1" w:styleId="Char1">
    <w:name w:val="（供参考） Char"/>
    <w:basedOn w:val="a0"/>
    <w:link w:val="a9"/>
    <w:locked/>
    <w:rsid w:val="000A7B1A"/>
    <w:rPr>
      <w:rFonts w:ascii="方正书宋_GBK" w:eastAsia="方正书宋_GBK"/>
      <w:sz w:val="24"/>
    </w:rPr>
  </w:style>
  <w:style w:type="paragraph" w:customStyle="1" w:styleId="a9">
    <w:name w:val="（供参考）"/>
    <w:basedOn w:val="a"/>
    <w:link w:val="Char1"/>
    <w:qFormat/>
    <w:rsid w:val="000A7B1A"/>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0A7B1A"/>
    <w:rPr>
      <w:rFonts w:ascii="宋体" w:eastAsia="宋体" w:hAnsi="宋体"/>
    </w:rPr>
  </w:style>
  <w:style w:type="paragraph" w:customStyle="1" w:styleId="20211">
    <w:name w:val="2021年1月"/>
    <w:basedOn w:val="a"/>
    <w:link w:val="20211Char"/>
    <w:qFormat/>
    <w:rsid w:val="000A7B1A"/>
    <w:pPr>
      <w:spacing w:afterLines="100"/>
      <w:ind w:leftChars="3105" w:left="3105"/>
      <w:jc w:val="right"/>
    </w:pPr>
    <w:rPr>
      <w:rFonts w:ascii="宋体" w:eastAsia="宋体" w:hAnsi="宋体"/>
    </w:rPr>
  </w:style>
  <w:style w:type="character" w:customStyle="1" w:styleId="Char2">
    <w:name w:val="国家开放大学 Char"/>
    <w:basedOn w:val="a0"/>
    <w:link w:val="aa"/>
    <w:locked/>
    <w:rsid w:val="000A7B1A"/>
    <w:rPr>
      <w:rFonts w:ascii="黑体" w:eastAsia="黑体" w:hAnsi="黑体"/>
      <w:spacing w:val="20"/>
      <w:sz w:val="24"/>
    </w:rPr>
  </w:style>
  <w:style w:type="paragraph" w:customStyle="1" w:styleId="aa">
    <w:name w:val="国家开放大学"/>
    <w:basedOn w:val="a"/>
    <w:link w:val="Char2"/>
    <w:qFormat/>
    <w:rsid w:val="000A7B1A"/>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36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397</Words>
  <Characters>2269</Characters>
  <Application>Microsoft Office Word</Application>
  <DocSecurity>0</DocSecurity>
  <Lines>18</Lines>
  <Paragraphs>5</Paragraphs>
  <ScaleCrop>false</ScaleCrop>
  <Company>china</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4</cp:revision>
  <dcterms:created xsi:type="dcterms:W3CDTF">2022-08-06T05:36:00Z</dcterms:created>
  <dcterms:modified xsi:type="dcterms:W3CDTF">2022-11-22T06:44:00Z</dcterms:modified>
</cp:coreProperties>
</file>