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D56A1" w:rsidRPr="006D56A1" w:rsidRDefault="006D56A1" w:rsidP="006D56A1">
      <w:pPr>
        <w:tabs>
          <w:tab w:val="left" w:pos="420"/>
          <w:tab w:val="left" w:pos="4184"/>
        </w:tabs>
        <w:jc w:val="left"/>
        <w:rPr>
          <w:rFonts w:ascii="宋体" w:eastAsia="宋体" w:hAnsi="宋体"/>
          <w:b/>
        </w:rPr>
      </w:pPr>
      <w:r>
        <w:rPr>
          <w:rFonts w:ascii="宋体" w:eastAsia="宋体" w:hAnsi="宋体" w:hint="eastAsia"/>
          <w:b/>
        </w:rPr>
        <w:t xml:space="preserve"> </w:t>
      </w:r>
      <w:r w:rsidRPr="006D56A1">
        <w:rPr>
          <w:rFonts w:ascii="宋体" w:eastAsia="宋体" w:hAnsi="宋体" w:hint="eastAsia"/>
          <w:b/>
        </w:rPr>
        <w:t>试卷代号：2727</w:t>
      </w:r>
    </w:p>
    <w:p w:rsidR="006D56A1" w:rsidRPr="006D56A1" w:rsidRDefault="006D56A1" w:rsidP="006D56A1">
      <w:pPr>
        <w:tabs>
          <w:tab w:val="left" w:pos="420"/>
          <w:tab w:val="left" w:pos="4184"/>
        </w:tabs>
        <w:jc w:val="center"/>
        <w:rPr>
          <w:rFonts w:ascii="宋体" w:eastAsia="宋体" w:hAnsi="宋体"/>
          <w:b/>
        </w:rPr>
      </w:pPr>
      <w:r w:rsidRPr="006D56A1">
        <w:rPr>
          <w:rFonts w:ascii="宋体" w:eastAsia="宋体" w:hAnsi="宋体" w:hint="eastAsia"/>
          <w:b/>
        </w:rPr>
        <w:t>国家开放大学2022年春季学期期末统一考试</w:t>
      </w:r>
    </w:p>
    <w:p w:rsidR="006D56A1" w:rsidRPr="006D56A1" w:rsidRDefault="006D56A1" w:rsidP="006D56A1">
      <w:pPr>
        <w:tabs>
          <w:tab w:val="left" w:pos="420"/>
          <w:tab w:val="left" w:pos="4184"/>
        </w:tabs>
        <w:jc w:val="center"/>
        <w:rPr>
          <w:rFonts w:ascii="宋体" w:eastAsia="宋体" w:hAnsi="宋体"/>
        </w:rPr>
      </w:pPr>
      <w:r w:rsidRPr="006D56A1">
        <w:rPr>
          <w:rFonts w:ascii="宋体" w:eastAsia="宋体" w:hAnsi="宋体" w:hint="eastAsia"/>
          <w:b/>
        </w:rPr>
        <w:t>税收基础</w:t>
      </w:r>
      <w:r>
        <w:rPr>
          <w:rFonts w:ascii="宋体" w:eastAsia="宋体" w:hAnsi="宋体" w:hint="eastAsia"/>
          <w:b/>
        </w:rPr>
        <w:t xml:space="preserve">  试题</w:t>
      </w:r>
      <w:r w:rsidRPr="006D56A1">
        <w:rPr>
          <w:rFonts w:ascii="宋体" w:eastAsia="宋体" w:hAnsi="宋体" w:hint="eastAsia"/>
        </w:rPr>
        <w:t>（开卷）</w:t>
      </w:r>
    </w:p>
    <w:p w:rsidR="006D56A1" w:rsidRPr="006D56A1" w:rsidRDefault="006D56A1" w:rsidP="006D56A1">
      <w:pPr>
        <w:tabs>
          <w:tab w:val="left" w:pos="420"/>
          <w:tab w:val="left" w:pos="4184"/>
        </w:tabs>
        <w:jc w:val="right"/>
        <w:rPr>
          <w:rFonts w:ascii="宋体" w:eastAsia="宋体" w:hAnsi="宋体"/>
        </w:rPr>
      </w:pPr>
      <w:r w:rsidRPr="006D56A1">
        <w:rPr>
          <w:rFonts w:ascii="宋体" w:eastAsia="宋体" w:hAnsi="宋体" w:hint="eastAsia"/>
        </w:rPr>
        <w:t>2022年7月</w:t>
      </w:r>
    </w:p>
    <w:p w:rsidR="006D56A1" w:rsidRPr="006D56A1" w:rsidRDefault="006D56A1" w:rsidP="006D56A1">
      <w:pPr>
        <w:tabs>
          <w:tab w:val="left" w:pos="420"/>
          <w:tab w:val="left" w:pos="4184"/>
        </w:tabs>
        <w:spacing w:before="150"/>
        <w:rPr>
          <w:rFonts w:ascii="宋体" w:eastAsia="宋体" w:hAnsi="宋体"/>
        </w:rPr>
      </w:pPr>
      <w:r w:rsidRPr="006D56A1">
        <w:rPr>
          <w:rFonts w:ascii="宋体" w:eastAsia="宋体" w:hAnsi="宋体" w:hint="eastAsia"/>
          <w:b/>
        </w:rPr>
        <w:t>一、单项选择题（每小题3分，共15分）</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1.纳税人必须在缴纳有争议的税款后，税务行政复议机关才能受理纳税人的复议申请，这体现了税法适用原则中的</w:t>
      </w:r>
      <w:r>
        <w:rPr>
          <w:rFonts w:ascii="宋体" w:eastAsia="宋体" w:hAnsi="宋体" w:hint="eastAsia"/>
        </w:rPr>
        <w:t>(     )</w:t>
      </w:r>
      <w:r w:rsidRPr="006D56A1">
        <w:rPr>
          <w:rFonts w:ascii="宋体" w:eastAsia="宋体" w:hAnsi="宋体" w:hint="eastAsia"/>
        </w:rPr>
        <w:t>。</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A.新法优于旧法原则</w:t>
      </w:r>
      <w:r w:rsidRPr="006D56A1">
        <w:rPr>
          <w:rFonts w:ascii="宋体" w:eastAsia="宋体" w:hAnsi="宋体" w:hint="eastAsia"/>
        </w:rPr>
        <w:tab/>
        <w:t>B.特别法优于普通法原则</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C.程序优于实体原则</w:t>
      </w:r>
      <w:r w:rsidRPr="006D56A1">
        <w:rPr>
          <w:rFonts w:ascii="宋体" w:eastAsia="宋体" w:hAnsi="宋体" w:hint="eastAsia"/>
        </w:rPr>
        <w:tab/>
        <w:t>D.实体从旧程序从新原则</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2.</w:t>
      </w:r>
      <w:proofErr w:type="gramStart"/>
      <w:r w:rsidRPr="006D56A1">
        <w:rPr>
          <w:rFonts w:ascii="宋体" w:eastAsia="宋体" w:hAnsi="宋体" w:hint="eastAsia"/>
        </w:rPr>
        <w:t>快递收派服务</w:t>
      </w:r>
      <w:proofErr w:type="gramEnd"/>
      <w:r w:rsidRPr="006D56A1">
        <w:rPr>
          <w:rFonts w:ascii="宋体" w:eastAsia="宋体" w:hAnsi="宋体" w:hint="eastAsia"/>
        </w:rPr>
        <w:t>属于</w:t>
      </w:r>
      <w:r>
        <w:rPr>
          <w:rFonts w:ascii="宋体" w:eastAsia="宋体" w:hAnsi="宋体" w:hint="eastAsia"/>
        </w:rPr>
        <w:t>(     )</w:t>
      </w:r>
      <w:r w:rsidRPr="006D56A1">
        <w:rPr>
          <w:rFonts w:ascii="宋体" w:eastAsia="宋体" w:hAnsi="宋体" w:hint="eastAsia"/>
        </w:rPr>
        <w:t>。</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A.商务辅助服务</w:t>
      </w:r>
      <w:r w:rsidRPr="006D56A1">
        <w:rPr>
          <w:rFonts w:ascii="宋体" w:eastAsia="宋体" w:hAnsi="宋体" w:hint="eastAsia"/>
        </w:rPr>
        <w:tab/>
        <w:t>B.邮政服务</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C.物流辅助服务</w:t>
      </w:r>
      <w:r w:rsidRPr="006D56A1">
        <w:rPr>
          <w:rFonts w:ascii="宋体" w:eastAsia="宋体" w:hAnsi="宋体" w:hint="eastAsia"/>
        </w:rPr>
        <w:tab/>
        <w:t>D.居民日常服务</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3.</w:t>
      </w:r>
      <w:r>
        <w:rPr>
          <w:rFonts w:ascii="宋体" w:eastAsia="宋体" w:hAnsi="宋体" w:hint="eastAsia"/>
        </w:rPr>
        <w:t>(     )</w:t>
      </w:r>
      <w:r w:rsidRPr="006D56A1">
        <w:rPr>
          <w:rFonts w:ascii="宋体" w:eastAsia="宋体" w:hAnsi="宋体" w:hint="eastAsia"/>
        </w:rPr>
        <w:t>是指对同一种进口货物，由于输出国或生产国不同而使用不同税率征收的关税。</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A.反倾销税</w:t>
      </w:r>
      <w:r w:rsidRPr="006D56A1">
        <w:rPr>
          <w:rFonts w:ascii="宋体" w:eastAsia="宋体" w:hAnsi="宋体" w:hint="eastAsia"/>
        </w:rPr>
        <w:tab/>
        <w:t>B.歧视关税</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C.报复关税</w:t>
      </w:r>
      <w:r w:rsidRPr="006D56A1">
        <w:rPr>
          <w:rFonts w:ascii="宋体" w:eastAsia="宋体" w:hAnsi="宋体" w:hint="eastAsia"/>
        </w:rPr>
        <w:tab/>
        <w:t>D.优惠关税</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4.清算所得，是指企业的</w:t>
      </w:r>
      <w:r>
        <w:rPr>
          <w:rFonts w:ascii="宋体" w:eastAsia="宋体" w:hAnsi="宋体" w:hint="eastAsia"/>
        </w:rPr>
        <w:t>(     )</w:t>
      </w:r>
      <w:r w:rsidRPr="006D56A1">
        <w:rPr>
          <w:rFonts w:ascii="宋体" w:eastAsia="宋体" w:hAnsi="宋体" w:hint="eastAsia"/>
        </w:rPr>
        <w:t>减除资产净值、清算费用以及相关税费等后的余额。</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A.全部资产原值</w:t>
      </w:r>
      <w:r w:rsidRPr="006D56A1">
        <w:rPr>
          <w:rFonts w:ascii="宋体" w:eastAsia="宋体" w:hAnsi="宋体" w:hint="eastAsia"/>
        </w:rPr>
        <w:tab/>
        <w:t>B.全部资产可变现价</w:t>
      </w:r>
      <w:proofErr w:type="gramStart"/>
      <w:r w:rsidRPr="006D56A1">
        <w:rPr>
          <w:rFonts w:ascii="宋体" w:eastAsia="宋体" w:hAnsi="宋体" w:hint="eastAsia"/>
        </w:rPr>
        <w:t>值或者</w:t>
      </w:r>
      <w:proofErr w:type="gramEnd"/>
      <w:r w:rsidRPr="006D56A1">
        <w:rPr>
          <w:rFonts w:ascii="宋体" w:eastAsia="宋体" w:hAnsi="宋体" w:hint="eastAsia"/>
        </w:rPr>
        <w:t>交易价格</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C.关联方购买价格</w:t>
      </w:r>
      <w:r w:rsidRPr="006D56A1">
        <w:rPr>
          <w:rFonts w:ascii="宋体" w:eastAsia="宋体" w:hAnsi="宋体" w:hint="eastAsia"/>
        </w:rPr>
        <w:tab/>
        <w:t>D.全部资产历史成本</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5.下列产品中，不征资源税的有</w:t>
      </w:r>
      <w:r>
        <w:rPr>
          <w:rFonts w:ascii="宋体" w:eastAsia="宋体" w:hAnsi="宋体" w:hint="eastAsia"/>
        </w:rPr>
        <w:t>(     )</w:t>
      </w:r>
      <w:r w:rsidRPr="006D56A1">
        <w:rPr>
          <w:rFonts w:ascii="宋体" w:eastAsia="宋体" w:hAnsi="宋体" w:hint="eastAsia"/>
        </w:rPr>
        <w:t>。</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A.出口的海盐</w:t>
      </w:r>
      <w:r w:rsidRPr="006D56A1">
        <w:rPr>
          <w:rFonts w:ascii="宋体" w:eastAsia="宋体" w:hAnsi="宋体" w:hint="eastAsia"/>
        </w:rPr>
        <w:tab/>
        <w:t>B.铜矿石</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C.锡矿石</w:t>
      </w:r>
      <w:r w:rsidRPr="006D56A1">
        <w:rPr>
          <w:rFonts w:ascii="宋体" w:eastAsia="宋体" w:hAnsi="宋体" w:hint="eastAsia"/>
        </w:rPr>
        <w:tab/>
        <w:t>D.中外合作开采的石油、天然气</w:t>
      </w:r>
    </w:p>
    <w:p w:rsidR="006D56A1" w:rsidRPr="006D56A1" w:rsidRDefault="006D56A1" w:rsidP="006D56A1">
      <w:pPr>
        <w:tabs>
          <w:tab w:val="left" w:pos="420"/>
          <w:tab w:val="left" w:pos="4184"/>
        </w:tabs>
        <w:spacing w:before="150"/>
        <w:rPr>
          <w:rFonts w:ascii="宋体" w:eastAsia="宋体" w:hAnsi="宋体"/>
        </w:rPr>
      </w:pPr>
      <w:r w:rsidRPr="006D56A1">
        <w:rPr>
          <w:rFonts w:ascii="宋体" w:eastAsia="宋体" w:hAnsi="宋体" w:hint="eastAsia"/>
          <w:b/>
        </w:rPr>
        <w:t>二、多项选择题（每小题5分，共20分）</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6.下列选项中，进项税额不得抵扣的有</w:t>
      </w:r>
      <w:r>
        <w:rPr>
          <w:rFonts w:ascii="宋体" w:eastAsia="宋体" w:hAnsi="宋体" w:hint="eastAsia"/>
        </w:rPr>
        <w:t>(     )</w:t>
      </w:r>
      <w:r w:rsidRPr="006D56A1">
        <w:rPr>
          <w:rFonts w:ascii="宋体" w:eastAsia="宋体" w:hAnsi="宋体" w:hint="eastAsia"/>
        </w:rPr>
        <w:t>。</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A.免税货物的进项税额</w:t>
      </w:r>
      <w:r w:rsidRPr="006D56A1">
        <w:rPr>
          <w:rFonts w:ascii="宋体" w:eastAsia="宋体" w:hAnsi="宋体" w:hint="eastAsia"/>
        </w:rPr>
        <w:tab/>
        <w:t>B.</w:t>
      </w:r>
      <w:proofErr w:type="gramStart"/>
      <w:r w:rsidRPr="006D56A1">
        <w:rPr>
          <w:rFonts w:ascii="宋体" w:eastAsia="宋体" w:hAnsi="宋体" w:hint="eastAsia"/>
        </w:rPr>
        <w:t>正常损失</w:t>
      </w:r>
      <w:proofErr w:type="gramEnd"/>
      <w:r w:rsidRPr="006D56A1">
        <w:rPr>
          <w:rFonts w:ascii="宋体" w:eastAsia="宋体" w:hAnsi="宋体" w:hint="eastAsia"/>
        </w:rPr>
        <w:t>货物的进项税额</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C.购进生产用固定资产的进项税额</w:t>
      </w:r>
      <w:r w:rsidRPr="006D56A1">
        <w:rPr>
          <w:rFonts w:ascii="宋体" w:eastAsia="宋体" w:hAnsi="宋体" w:hint="eastAsia"/>
        </w:rPr>
        <w:tab/>
        <w:t>D.非应税项目耗用货物的进项税额</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7.下列电池免征消费税的有</w:t>
      </w:r>
      <w:r>
        <w:rPr>
          <w:rFonts w:ascii="宋体" w:eastAsia="宋体" w:hAnsi="宋体" w:hint="eastAsia"/>
        </w:rPr>
        <w:t>(     )</w:t>
      </w:r>
      <w:r w:rsidRPr="006D56A1">
        <w:rPr>
          <w:rFonts w:ascii="宋体" w:eastAsia="宋体" w:hAnsi="宋体" w:hint="eastAsia"/>
        </w:rPr>
        <w:t>。</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A.铅蓄电池</w:t>
      </w:r>
      <w:r w:rsidRPr="006D56A1">
        <w:rPr>
          <w:rFonts w:ascii="宋体" w:eastAsia="宋体" w:hAnsi="宋体" w:hint="eastAsia"/>
        </w:rPr>
        <w:tab/>
        <w:t>B.无汞原电池</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C.金属氢化物镍蓄电池</w:t>
      </w:r>
      <w:r w:rsidRPr="006D56A1">
        <w:rPr>
          <w:rFonts w:ascii="宋体" w:eastAsia="宋体" w:hAnsi="宋体" w:hint="eastAsia"/>
        </w:rPr>
        <w:tab/>
        <w:t>D.太阳能电池</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8.下列所得为来源于中国境内所得的有</w:t>
      </w:r>
      <w:r>
        <w:rPr>
          <w:rFonts w:ascii="宋体" w:eastAsia="宋体" w:hAnsi="宋体" w:hint="eastAsia"/>
        </w:rPr>
        <w:t>(     )</w:t>
      </w:r>
      <w:r w:rsidRPr="006D56A1">
        <w:rPr>
          <w:rFonts w:ascii="宋体" w:eastAsia="宋体" w:hAnsi="宋体" w:hint="eastAsia"/>
        </w:rPr>
        <w:t>。</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A.将泥人制造工具租给在美国的中国公民由其使用而取得的所得</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B.中国公民转让其在日本的房产而取得的所得</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C.境外个人将一项专利卖给我国境内公司使用取得的所得</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D.华侨持有中国的各种债券而从中国境内的公司、企业取得利息</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9.下列各项中，属于车辆购置税应税行为的有</w:t>
      </w:r>
      <w:r>
        <w:rPr>
          <w:rFonts w:ascii="宋体" w:eastAsia="宋体" w:hAnsi="宋体" w:hint="eastAsia"/>
        </w:rPr>
        <w:t>(     )</w:t>
      </w:r>
      <w:r w:rsidRPr="006D56A1">
        <w:rPr>
          <w:rFonts w:ascii="宋体" w:eastAsia="宋体" w:hAnsi="宋体" w:hint="eastAsia"/>
        </w:rPr>
        <w:t>。</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A.受赠使用应税车辆</w:t>
      </w:r>
      <w:r w:rsidRPr="006D56A1">
        <w:rPr>
          <w:rFonts w:ascii="宋体" w:eastAsia="宋体" w:hAnsi="宋体" w:hint="eastAsia"/>
        </w:rPr>
        <w:tab/>
        <w:t>B.进口使用应税车辆</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ab/>
        <w:t>C.经销商经销应税车辆</w:t>
      </w:r>
      <w:r w:rsidRPr="006D56A1">
        <w:rPr>
          <w:rFonts w:ascii="宋体" w:eastAsia="宋体" w:hAnsi="宋体" w:hint="eastAsia"/>
        </w:rPr>
        <w:tab/>
        <w:t>D.债务人以应税车辆抵债</w:t>
      </w:r>
    </w:p>
    <w:p w:rsidR="006D56A1" w:rsidRPr="006D56A1" w:rsidRDefault="006D56A1" w:rsidP="006D56A1">
      <w:pPr>
        <w:tabs>
          <w:tab w:val="left" w:pos="420"/>
          <w:tab w:val="left" w:pos="4184"/>
        </w:tabs>
        <w:spacing w:before="150"/>
        <w:rPr>
          <w:rFonts w:ascii="宋体" w:eastAsia="宋体" w:hAnsi="宋体"/>
        </w:rPr>
      </w:pPr>
      <w:r w:rsidRPr="006D56A1">
        <w:rPr>
          <w:rFonts w:ascii="宋体" w:eastAsia="宋体" w:hAnsi="宋体" w:hint="eastAsia"/>
          <w:b/>
        </w:rPr>
        <w:t>三、判断题（每小题3分，共15分）</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10.税收“三性”指的是税收的公平性、效率性、稳定性。</w:t>
      </w:r>
      <w:r>
        <w:rPr>
          <w:rFonts w:ascii="宋体" w:eastAsia="宋体" w:hAnsi="宋体" w:hint="eastAsia"/>
        </w:rPr>
        <w:t>(     )</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11.在中华人民共和国境内销售货物，是指所销售的货物的起运地或消费地在境内。</w:t>
      </w:r>
      <w:r>
        <w:rPr>
          <w:rFonts w:ascii="宋体" w:eastAsia="宋体" w:hAnsi="宋体" w:hint="eastAsia"/>
        </w:rPr>
        <w:t>(     )</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12.自产自用，就是纳税人生产应税消费品后，不是用于直接对外销售，而是用于自己连续生产应税消费品或用于其他方面。</w:t>
      </w:r>
      <w:r>
        <w:rPr>
          <w:rFonts w:ascii="宋体" w:eastAsia="宋体" w:hAnsi="宋体" w:hint="eastAsia"/>
        </w:rPr>
        <w:t>(     )</w:t>
      </w: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13.实质性加工标准的基本含义是：经过几个国家加工、制造的进口货物，以最后一个对货物进行在经济上可以视为实质性加工的国家作为有关货物的原产地。</w:t>
      </w:r>
      <w:r>
        <w:rPr>
          <w:rFonts w:ascii="宋体" w:eastAsia="宋体" w:hAnsi="宋体" w:hint="eastAsia"/>
        </w:rPr>
        <w:t>(     )</w:t>
      </w:r>
    </w:p>
    <w:p w:rsidR="009B0E30" w:rsidRPr="006D56A1" w:rsidRDefault="006D56A1" w:rsidP="006D56A1">
      <w:pPr>
        <w:tabs>
          <w:tab w:val="left" w:pos="420"/>
          <w:tab w:val="left" w:pos="4184"/>
        </w:tabs>
        <w:rPr>
          <w:rFonts w:ascii="宋体" w:eastAsia="宋体" w:hAnsi="宋体"/>
        </w:rPr>
      </w:pPr>
      <w:r w:rsidRPr="006D56A1">
        <w:rPr>
          <w:rFonts w:ascii="宋体" w:eastAsia="宋体" w:hAnsi="宋体" w:hint="eastAsia"/>
        </w:rPr>
        <w:lastRenderedPageBreak/>
        <w:t>14.契税的纳税义务人，是境内转移土地、房屋权属，承受的单位和个人。</w:t>
      </w:r>
      <w:r>
        <w:rPr>
          <w:rFonts w:ascii="宋体" w:eastAsia="宋体" w:hAnsi="宋体" w:hint="eastAsia"/>
        </w:rPr>
        <w:t>(     )</w:t>
      </w:r>
    </w:p>
    <w:p w:rsidR="006D56A1" w:rsidRPr="006D56A1" w:rsidRDefault="006D56A1" w:rsidP="006D56A1">
      <w:pPr>
        <w:tabs>
          <w:tab w:val="left" w:pos="420"/>
          <w:tab w:val="left" w:pos="4184"/>
        </w:tabs>
        <w:spacing w:before="150"/>
        <w:rPr>
          <w:rFonts w:ascii="宋体" w:eastAsia="宋体" w:hAnsi="宋体"/>
        </w:rPr>
      </w:pPr>
      <w:r w:rsidRPr="006D56A1">
        <w:rPr>
          <w:rFonts w:ascii="宋体" w:eastAsia="宋体" w:hAnsi="宋体" w:hint="eastAsia"/>
          <w:b/>
        </w:rPr>
        <w:t>四、简答题（每小题15分，共30分）</w:t>
      </w:r>
    </w:p>
    <w:p w:rsidR="006D56A1" w:rsidRDefault="006D56A1" w:rsidP="006D56A1">
      <w:pPr>
        <w:tabs>
          <w:tab w:val="left" w:pos="420"/>
          <w:tab w:val="left" w:pos="4184"/>
        </w:tabs>
        <w:rPr>
          <w:rFonts w:ascii="宋体" w:eastAsia="宋体" w:hAnsi="宋体"/>
        </w:rPr>
      </w:pPr>
      <w:r w:rsidRPr="006D56A1">
        <w:rPr>
          <w:rFonts w:ascii="宋体" w:eastAsia="宋体" w:hAnsi="宋体" w:hint="eastAsia"/>
        </w:rPr>
        <w:t>15.简述骗取出口退税行为的认定及处罚。</w:t>
      </w:r>
    </w:p>
    <w:p w:rsidR="006D56A1" w:rsidRPr="006D56A1" w:rsidRDefault="006D56A1" w:rsidP="006D56A1">
      <w:pPr>
        <w:tabs>
          <w:tab w:val="left" w:pos="420"/>
          <w:tab w:val="left" w:pos="4184"/>
        </w:tabs>
        <w:rPr>
          <w:rFonts w:ascii="宋体" w:eastAsia="宋体" w:hAnsi="宋体"/>
        </w:rPr>
      </w:pPr>
    </w:p>
    <w:p w:rsidR="006D56A1" w:rsidRPr="006D56A1" w:rsidRDefault="006D56A1" w:rsidP="006D56A1">
      <w:pPr>
        <w:tabs>
          <w:tab w:val="left" w:pos="420"/>
          <w:tab w:val="left" w:pos="4184"/>
        </w:tabs>
        <w:rPr>
          <w:rFonts w:ascii="宋体" w:eastAsia="宋体" w:hAnsi="宋体"/>
        </w:rPr>
      </w:pPr>
      <w:r w:rsidRPr="006D56A1">
        <w:rPr>
          <w:rFonts w:ascii="宋体" w:eastAsia="宋体" w:hAnsi="宋体" w:hint="eastAsia"/>
        </w:rPr>
        <w:t>16.简述增值税的特点。</w:t>
      </w:r>
    </w:p>
    <w:p w:rsidR="006D56A1" w:rsidRPr="006D56A1" w:rsidRDefault="006D56A1" w:rsidP="006D56A1">
      <w:pPr>
        <w:tabs>
          <w:tab w:val="left" w:pos="420"/>
          <w:tab w:val="left" w:pos="4184"/>
        </w:tabs>
        <w:spacing w:before="150"/>
        <w:rPr>
          <w:rFonts w:ascii="宋体" w:eastAsia="宋体" w:hAnsi="宋体"/>
        </w:rPr>
      </w:pPr>
      <w:r w:rsidRPr="006D56A1">
        <w:rPr>
          <w:rFonts w:ascii="宋体" w:eastAsia="宋体" w:hAnsi="宋体" w:hint="eastAsia"/>
          <w:b/>
        </w:rPr>
        <w:t>五、计算题（共20分）</w:t>
      </w:r>
    </w:p>
    <w:p w:rsidR="006D56A1" w:rsidRDefault="006D56A1" w:rsidP="006D56A1">
      <w:pPr>
        <w:tabs>
          <w:tab w:val="left" w:pos="420"/>
          <w:tab w:val="left" w:pos="4184"/>
        </w:tabs>
        <w:rPr>
          <w:rFonts w:ascii="宋体" w:eastAsia="宋体" w:hAnsi="宋体"/>
        </w:rPr>
      </w:pPr>
      <w:r w:rsidRPr="006D56A1">
        <w:rPr>
          <w:rFonts w:ascii="宋体" w:eastAsia="宋体" w:hAnsi="宋体" w:hint="eastAsia"/>
        </w:rPr>
        <w:t>17.长城进出口公司（一般纳税人）2020年3月份报关进口计算机600台，每台关税完税价格为4000元，进口关税税率60%。已缴纳进口关税和海关代征的增值税，并已取得增值税完税凭证a当月销售出其中的300台，不含税售价每台8000元。计算本期增值税应纳税额。</w:t>
      </w:r>
    </w:p>
    <w:p w:rsidR="0028543F" w:rsidRDefault="0028543F" w:rsidP="006D56A1">
      <w:pPr>
        <w:tabs>
          <w:tab w:val="left" w:pos="420"/>
          <w:tab w:val="left" w:pos="4184"/>
        </w:tabs>
        <w:rPr>
          <w:rFonts w:ascii="宋体" w:eastAsia="宋体" w:hAnsi="宋体"/>
        </w:rPr>
      </w:pPr>
    </w:p>
    <w:p w:rsidR="0028543F" w:rsidRDefault="0028543F" w:rsidP="006D56A1">
      <w:pPr>
        <w:tabs>
          <w:tab w:val="left" w:pos="420"/>
          <w:tab w:val="left" w:pos="4184"/>
        </w:tabs>
        <w:rPr>
          <w:rFonts w:ascii="宋体" w:eastAsia="宋体" w:hAnsi="宋体"/>
        </w:rPr>
      </w:pPr>
    </w:p>
    <w:p w:rsidR="0028543F" w:rsidRDefault="0028543F" w:rsidP="0028543F">
      <w:pPr>
        <w:autoSpaceDE w:val="0"/>
        <w:autoSpaceDN w:val="0"/>
        <w:adjustRightInd w:val="0"/>
        <w:jc w:val="left"/>
        <w:rPr>
          <w:rFonts w:eastAsia="宋体" w:cs="E-BZ"/>
          <w:kern w:val="0"/>
          <w:sz w:val="29"/>
          <w:szCs w:val="29"/>
        </w:rPr>
      </w:pPr>
      <w:r>
        <w:rPr>
          <w:rFonts w:eastAsia="宋体" w:cs="宋体" w:hint="eastAsia"/>
          <w:kern w:val="0"/>
          <w:sz w:val="29"/>
          <w:szCs w:val="29"/>
        </w:rPr>
        <w:t>试卷代号</w:t>
      </w:r>
      <w:r>
        <w:rPr>
          <w:rFonts w:eastAsia="宋体" w:cs="E-FZ" w:hint="eastAsia"/>
          <w:kern w:val="0"/>
          <w:sz w:val="29"/>
          <w:szCs w:val="29"/>
        </w:rPr>
        <w:t>:</w:t>
      </w:r>
      <w:r>
        <w:rPr>
          <w:rFonts w:eastAsia="宋体" w:cs="E-BZ" w:hint="eastAsia"/>
          <w:kern w:val="0"/>
          <w:sz w:val="29"/>
          <w:szCs w:val="29"/>
        </w:rPr>
        <w:t>2727</w:t>
      </w:r>
    </w:p>
    <w:p w:rsidR="0028543F" w:rsidRDefault="0028543F" w:rsidP="0028543F">
      <w:pPr>
        <w:autoSpaceDE w:val="0"/>
        <w:autoSpaceDN w:val="0"/>
        <w:adjustRightInd w:val="0"/>
        <w:jc w:val="center"/>
        <w:rPr>
          <w:rFonts w:eastAsia="宋体" w:cs="FZHTK--GBK1-0" w:hint="eastAsia"/>
          <w:kern w:val="0"/>
          <w:sz w:val="26"/>
          <w:szCs w:val="26"/>
        </w:rPr>
      </w:pPr>
      <w:r>
        <w:rPr>
          <w:rFonts w:eastAsia="宋体" w:cs="宋体" w:hint="eastAsia"/>
          <w:kern w:val="0"/>
          <w:sz w:val="26"/>
          <w:szCs w:val="26"/>
        </w:rPr>
        <w:t>国家开放大学</w:t>
      </w:r>
      <w:r>
        <w:rPr>
          <w:rFonts w:eastAsia="宋体" w:cs="E-BZ" w:hint="eastAsia"/>
          <w:kern w:val="0"/>
          <w:sz w:val="26"/>
          <w:szCs w:val="26"/>
        </w:rPr>
        <w:t>2022</w:t>
      </w:r>
      <w:r>
        <w:rPr>
          <w:rFonts w:eastAsia="宋体" w:cs="宋体" w:hint="eastAsia"/>
          <w:kern w:val="0"/>
          <w:sz w:val="26"/>
          <w:szCs w:val="26"/>
        </w:rPr>
        <w:t>年春季学期期末统一考试</w:t>
      </w:r>
    </w:p>
    <w:p w:rsidR="0028543F" w:rsidRDefault="0028543F" w:rsidP="0028543F">
      <w:pPr>
        <w:autoSpaceDE w:val="0"/>
        <w:autoSpaceDN w:val="0"/>
        <w:adjustRightInd w:val="0"/>
        <w:jc w:val="center"/>
        <w:rPr>
          <w:rFonts w:eastAsia="宋体" w:cs="E-BZ" w:hint="eastAsia"/>
          <w:kern w:val="0"/>
          <w:sz w:val="29"/>
          <w:szCs w:val="29"/>
        </w:rPr>
      </w:pPr>
      <w:r>
        <w:rPr>
          <w:rFonts w:eastAsia="宋体" w:cs="宋体" w:hint="eastAsia"/>
          <w:kern w:val="0"/>
          <w:sz w:val="29"/>
          <w:szCs w:val="29"/>
        </w:rPr>
        <w:t>税收基础　试题答案及评分标准</w:t>
      </w:r>
      <w:r>
        <w:rPr>
          <w:rFonts w:eastAsia="宋体" w:cs="E-BZ" w:hint="eastAsia"/>
          <w:kern w:val="0"/>
          <w:sz w:val="29"/>
          <w:szCs w:val="29"/>
        </w:rPr>
        <w:t>(</w:t>
      </w:r>
      <w:r>
        <w:rPr>
          <w:rFonts w:eastAsia="宋体" w:cs="宋体" w:hint="eastAsia"/>
          <w:kern w:val="0"/>
          <w:sz w:val="29"/>
          <w:szCs w:val="29"/>
        </w:rPr>
        <w:t>开卷</w:t>
      </w:r>
      <w:r>
        <w:rPr>
          <w:rFonts w:eastAsia="宋体" w:cs="E-BZ" w:hint="eastAsia"/>
          <w:kern w:val="0"/>
          <w:sz w:val="29"/>
          <w:szCs w:val="29"/>
        </w:rPr>
        <w:t>)</w:t>
      </w:r>
    </w:p>
    <w:p w:rsidR="0028543F" w:rsidRDefault="0028543F" w:rsidP="0028543F">
      <w:pPr>
        <w:autoSpaceDE w:val="0"/>
        <w:autoSpaceDN w:val="0"/>
        <w:adjustRightInd w:val="0"/>
        <w:jc w:val="center"/>
        <w:rPr>
          <w:rFonts w:eastAsia="宋体" w:cs="E-BX" w:hint="eastAsia"/>
          <w:kern w:val="0"/>
          <w:sz w:val="26"/>
          <w:szCs w:val="26"/>
        </w:rPr>
      </w:pPr>
      <w:r>
        <w:rPr>
          <w:rFonts w:eastAsia="宋体" w:cs="E-BX" w:hint="eastAsia"/>
          <w:kern w:val="0"/>
          <w:sz w:val="26"/>
          <w:szCs w:val="26"/>
        </w:rPr>
        <w:t>(</w:t>
      </w:r>
      <w:r>
        <w:rPr>
          <w:rFonts w:eastAsia="宋体" w:cs="宋体" w:hint="eastAsia"/>
          <w:kern w:val="0"/>
          <w:sz w:val="26"/>
          <w:szCs w:val="26"/>
        </w:rPr>
        <w:t>供参考</w:t>
      </w:r>
      <w:r>
        <w:rPr>
          <w:rFonts w:eastAsia="宋体" w:cs="E-BX" w:hint="eastAsia"/>
          <w:kern w:val="0"/>
          <w:sz w:val="26"/>
          <w:szCs w:val="26"/>
        </w:rPr>
        <w:t>)</w:t>
      </w:r>
    </w:p>
    <w:p w:rsidR="0028543F" w:rsidRDefault="0028543F" w:rsidP="0028543F">
      <w:pPr>
        <w:autoSpaceDE w:val="0"/>
        <w:autoSpaceDN w:val="0"/>
        <w:adjustRightInd w:val="0"/>
        <w:jc w:val="right"/>
        <w:rPr>
          <w:rFonts w:eastAsia="宋体" w:cs="FZSSK--GBK1-0" w:hint="eastAsia"/>
          <w:kern w:val="0"/>
          <w:sz w:val="19"/>
          <w:szCs w:val="19"/>
        </w:rPr>
      </w:pPr>
      <w:r>
        <w:rPr>
          <w:rFonts w:eastAsia="宋体" w:cs="E-BZ" w:hint="eastAsia"/>
          <w:kern w:val="0"/>
          <w:sz w:val="19"/>
          <w:szCs w:val="19"/>
        </w:rPr>
        <w:t>2022</w:t>
      </w:r>
      <w:r>
        <w:rPr>
          <w:rFonts w:eastAsia="宋体" w:cs="宋体" w:hint="eastAsia"/>
          <w:kern w:val="0"/>
          <w:sz w:val="19"/>
          <w:szCs w:val="19"/>
        </w:rPr>
        <w:t>年</w:t>
      </w:r>
      <w:r>
        <w:rPr>
          <w:rFonts w:eastAsia="宋体" w:cs="E-BZ" w:hint="eastAsia"/>
          <w:kern w:val="0"/>
          <w:sz w:val="19"/>
          <w:szCs w:val="19"/>
        </w:rPr>
        <w:t>7</w:t>
      </w:r>
      <w:r>
        <w:rPr>
          <w:rFonts w:eastAsia="宋体" w:cs="宋体" w:hint="eastAsia"/>
          <w:kern w:val="0"/>
          <w:sz w:val="19"/>
          <w:szCs w:val="19"/>
        </w:rPr>
        <w:t>月</w:t>
      </w:r>
    </w:p>
    <w:p w:rsidR="0028543F" w:rsidRDefault="0028543F" w:rsidP="0028543F">
      <w:pPr>
        <w:autoSpaceDE w:val="0"/>
        <w:autoSpaceDN w:val="0"/>
        <w:adjustRightInd w:val="0"/>
        <w:jc w:val="left"/>
        <w:rPr>
          <w:rFonts w:eastAsia="宋体" w:cs="E-FZ" w:hint="eastAsia"/>
          <w:b/>
          <w:kern w:val="0"/>
          <w:sz w:val="19"/>
          <w:szCs w:val="19"/>
        </w:rPr>
      </w:pPr>
      <w:r>
        <w:rPr>
          <w:rFonts w:eastAsia="宋体" w:cs="宋体" w:hint="eastAsia"/>
          <w:b/>
          <w:kern w:val="0"/>
          <w:sz w:val="19"/>
          <w:szCs w:val="19"/>
        </w:rPr>
        <w:t>一、单项选择题</w:t>
      </w:r>
      <w:r>
        <w:rPr>
          <w:rFonts w:eastAsia="宋体" w:cs="E-FZ" w:hint="eastAsia"/>
          <w:b/>
          <w:kern w:val="0"/>
          <w:sz w:val="19"/>
          <w:szCs w:val="19"/>
        </w:rPr>
        <w:t>(</w:t>
      </w:r>
      <w:r>
        <w:rPr>
          <w:rFonts w:eastAsia="宋体" w:cs="宋体" w:hint="eastAsia"/>
          <w:b/>
          <w:kern w:val="0"/>
          <w:sz w:val="19"/>
          <w:szCs w:val="19"/>
        </w:rPr>
        <w:t>每小题</w:t>
      </w:r>
      <w:r>
        <w:rPr>
          <w:rFonts w:eastAsia="宋体" w:cs="E-BZ" w:hint="eastAsia"/>
          <w:b/>
          <w:kern w:val="0"/>
          <w:sz w:val="19"/>
          <w:szCs w:val="19"/>
        </w:rPr>
        <w:t>3</w:t>
      </w:r>
      <w:r>
        <w:rPr>
          <w:rFonts w:eastAsia="宋体" w:cs="宋体" w:hint="eastAsia"/>
          <w:b/>
          <w:kern w:val="0"/>
          <w:sz w:val="19"/>
          <w:szCs w:val="19"/>
        </w:rPr>
        <w:t>分</w:t>
      </w:r>
      <w:r>
        <w:rPr>
          <w:rFonts w:eastAsia="宋体" w:cs="E-FZ" w:hint="eastAsia"/>
          <w:b/>
          <w:kern w:val="0"/>
          <w:sz w:val="19"/>
          <w:szCs w:val="19"/>
        </w:rPr>
        <w:t>,</w:t>
      </w:r>
      <w:r>
        <w:rPr>
          <w:rFonts w:eastAsia="宋体" w:cs="宋体" w:hint="eastAsia"/>
          <w:b/>
          <w:kern w:val="0"/>
          <w:sz w:val="19"/>
          <w:szCs w:val="19"/>
        </w:rPr>
        <w:t>共</w:t>
      </w:r>
      <w:r>
        <w:rPr>
          <w:rFonts w:eastAsia="宋体" w:cs="E-BZ" w:hint="eastAsia"/>
          <w:b/>
          <w:kern w:val="0"/>
          <w:sz w:val="19"/>
          <w:szCs w:val="19"/>
        </w:rPr>
        <w:t>15</w:t>
      </w:r>
      <w:r>
        <w:rPr>
          <w:rFonts w:eastAsia="宋体" w:cs="宋体" w:hint="eastAsia"/>
          <w:b/>
          <w:kern w:val="0"/>
          <w:sz w:val="19"/>
          <w:szCs w:val="19"/>
        </w:rPr>
        <w:t>分</w:t>
      </w:r>
      <w:r>
        <w:rPr>
          <w:rFonts w:eastAsia="宋体" w:cs="E-FZ" w:hint="eastAsia"/>
          <w:b/>
          <w:kern w:val="0"/>
          <w:sz w:val="19"/>
          <w:szCs w:val="19"/>
        </w:rPr>
        <w:t>)</w:t>
      </w:r>
    </w:p>
    <w:p w:rsidR="0028543F" w:rsidRDefault="0028543F" w:rsidP="0028543F">
      <w:pPr>
        <w:autoSpaceDE w:val="0"/>
        <w:autoSpaceDN w:val="0"/>
        <w:adjustRightInd w:val="0"/>
        <w:ind w:firstLine="420"/>
        <w:jc w:val="left"/>
        <w:rPr>
          <w:rFonts w:eastAsia="宋体" w:cs="E-BZ" w:hint="eastAsia"/>
          <w:kern w:val="0"/>
          <w:sz w:val="19"/>
          <w:szCs w:val="19"/>
        </w:rPr>
      </w:pPr>
      <w:r>
        <w:rPr>
          <w:rFonts w:eastAsia="宋体" w:cs="E-BZ" w:hint="eastAsia"/>
          <w:kern w:val="0"/>
          <w:sz w:val="19"/>
          <w:szCs w:val="19"/>
        </w:rPr>
        <w:t xml:space="preserve">1.C 2.C 3.B </w:t>
      </w:r>
      <w:proofErr w:type="gramStart"/>
      <w:r>
        <w:rPr>
          <w:rFonts w:eastAsia="宋体" w:cs="E-BZ" w:hint="eastAsia"/>
          <w:kern w:val="0"/>
          <w:sz w:val="19"/>
          <w:szCs w:val="19"/>
        </w:rPr>
        <w:t>4.B</w:t>
      </w:r>
      <w:proofErr w:type="gramEnd"/>
      <w:r>
        <w:rPr>
          <w:rFonts w:eastAsia="宋体" w:cs="E-BZ" w:hint="eastAsia"/>
          <w:kern w:val="0"/>
          <w:sz w:val="19"/>
          <w:szCs w:val="19"/>
        </w:rPr>
        <w:t xml:space="preserve"> 5.D</w:t>
      </w:r>
    </w:p>
    <w:p w:rsidR="0028543F" w:rsidRDefault="0028543F" w:rsidP="0028543F">
      <w:pPr>
        <w:autoSpaceDE w:val="0"/>
        <w:autoSpaceDN w:val="0"/>
        <w:adjustRightInd w:val="0"/>
        <w:jc w:val="left"/>
        <w:rPr>
          <w:rFonts w:eastAsia="宋体" w:cs="E-FZ" w:hint="eastAsia"/>
          <w:b/>
          <w:kern w:val="0"/>
          <w:sz w:val="19"/>
          <w:szCs w:val="19"/>
        </w:rPr>
      </w:pPr>
      <w:r>
        <w:rPr>
          <w:rFonts w:eastAsia="宋体" w:cs="宋体" w:hint="eastAsia"/>
          <w:b/>
          <w:kern w:val="0"/>
          <w:sz w:val="19"/>
          <w:szCs w:val="19"/>
        </w:rPr>
        <w:t>二、多项选择题</w:t>
      </w:r>
      <w:r>
        <w:rPr>
          <w:rFonts w:eastAsia="宋体" w:cs="E-FZ" w:hint="eastAsia"/>
          <w:b/>
          <w:kern w:val="0"/>
          <w:sz w:val="19"/>
          <w:szCs w:val="19"/>
        </w:rPr>
        <w:t>(</w:t>
      </w:r>
      <w:r>
        <w:rPr>
          <w:rFonts w:eastAsia="宋体" w:cs="宋体" w:hint="eastAsia"/>
          <w:b/>
          <w:kern w:val="0"/>
          <w:sz w:val="19"/>
          <w:szCs w:val="19"/>
        </w:rPr>
        <w:t>每小题</w:t>
      </w:r>
      <w:r>
        <w:rPr>
          <w:rFonts w:eastAsia="宋体" w:cs="E-BZ" w:hint="eastAsia"/>
          <w:b/>
          <w:kern w:val="0"/>
          <w:sz w:val="19"/>
          <w:szCs w:val="19"/>
        </w:rPr>
        <w:t>5</w:t>
      </w:r>
      <w:r>
        <w:rPr>
          <w:rFonts w:eastAsia="宋体" w:cs="宋体" w:hint="eastAsia"/>
          <w:b/>
          <w:kern w:val="0"/>
          <w:sz w:val="19"/>
          <w:szCs w:val="19"/>
        </w:rPr>
        <w:t>分</w:t>
      </w:r>
      <w:r>
        <w:rPr>
          <w:rFonts w:eastAsia="宋体" w:cs="E-FZ" w:hint="eastAsia"/>
          <w:b/>
          <w:kern w:val="0"/>
          <w:sz w:val="19"/>
          <w:szCs w:val="19"/>
        </w:rPr>
        <w:t>,</w:t>
      </w:r>
      <w:r>
        <w:rPr>
          <w:rFonts w:eastAsia="宋体" w:cs="宋体" w:hint="eastAsia"/>
          <w:b/>
          <w:kern w:val="0"/>
          <w:sz w:val="19"/>
          <w:szCs w:val="19"/>
        </w:rPr>
        <w:t>共</w:t>
      </w:r>
      <w:r>
        <w:rPr>
          <w:rFonts w:eastAsia="宋体" w:cs="E-BZ" w:hint="eastAsia"/>
          <w:b/>
          <w:kern w:val="0"/>
          <w:sz w:val="19"/>
          <w:szCs w:val="19"/>
        </w:rPr>
        <w:t>20</w:t>
      </w:r>
      <w:r>
        <w:rPr>
          <w:rFonts w:eastAsia="宋体" w:cs="宋体" w:hint="eastAsia"/>
          <w:b/>
          <w:kern w:val="0"/>
          <w:sz w:val="19"/>
          <w:szCs w:val="19"/>
        </w:rPr>
        <w:t>分</w:t>
      </w:r>
      <w:r>
        <w:rPr>
          <w:rFonts w:eastAsia="宋体" w:cs="E-FZ" w:hint="eastAsia"/>
          <w:b/>
          <w:kern w:val="0"/>
          <w:sz w:val="19"/>
          <w:szCs w:val="19"/>
        </w:rPr>
        <w:t>)</w:t>
      </w:r>
    </w:p>
    <w:p w:rsidR="0028543F" w:rsidRDefault="0028543F" w:rsidP="0028543F">
      <w:pPr>
        <w:autoSpaceDE w:val="0"/>
        <w:autoSpaceDN w:val="0"/>
        <w:adjustRightInd w:val="0"/>
        <w:ind w:firstLine="420"/>
        <w:jc w:val="left"/>
        <w:rPr>
          <w:rFonts w:eastAsia="宋体" w:cs="E-BZ" w:hint="eastAsia"/>
          <w:kern w:val="0"/>
          <w:sz w:val="19"/>
          <w:szCs w:val="19"/>
        </w:rPr>
      </w:pPr>
      <w:r>
        <w:rPr>
          <w:rFonts w:eastAsia="宋体" w:cs="E-BZ" w:hint="eastAsia"/>
          <w:kern w:val="0"/>
          <w:sz w:val="19"/>
          <w:szCs w:val="19"/>
        </w:rPr>
        <w:t xml:space="preserve">6.AD 7.BCD 8.CD </w:t>
      </w:r>
      <w:proofErr w:type="gramStart"/>
      <w:r>
        <w:rPr>
          <w:rFonts w:eastAsia="宋体" w:cs="E-BZ" w:hint="eastAsia"/>
          <w:kern w:val="0"/>
          <w:sz w:val="19"/>
          <w:szCs w:val="19"/>
        </w:rPr>
        <w:t>9.AB</w:t>
      </w:r>
      <w:proofErr w:type="gramEnd"/>
    </w:p>
    <w:p w:rsidR="0028543F" w:rsidRDefault="0028543F" w:rsidP="0028543F">
      <w:pPr>
        <w:autoSpaceDE w:val="0"/>
        <w:autoSpaceDN w:val="0"/>
        <w:adjustRightInd w:val="0"/>
        <w:jc w:val="left"/>
        <w:rPr>
          <w:rFonts w:eastAsia="宋体" w:cs="E-FZ" w:hint="eastAsia"/>
          <w:b/>
          <w:kern w:val="0"/>
          <w:sz w:val="19"/>
          <w:szCs w:val="19"/>
        </w:rPr>
      </w:pPr>
      <w:r>
        <w:rPr>
          <w:rFonts w:eastAsia="宋体" w:cs="宋体" w:hint="eastAsia"/>
          <w:b/>
          <w:kern w:val="0"/>
          <w:sz w:val="19"/>
          <w:szCs w:val="19"/>
        </w:rPr>
        <w:t>三、判断题</w:t>
      </w:r>
      <w:r>
        <w:rPr>
          <w:rFonts w:eastAsia="宋体" w:cs="E-FZ" w:hint="eastAsia"/>
          <w:b/>
          <w:kern w:val="0"/>
          <w:sz w:val="19"/>
          <w:szCs w:val="19"/>
        </w:rPr>
        <w:t>(</w:t>
      </w:r>
      <w:r>
        <w:rPr>
          <w:rFonts w:eastAsia="宋体" w:cs="宋体" w:hint="eastAsia"/>
          <w:b/>
          <w:kern w:val="0"/>
          <w:sz w:val="19"/>
          <w:szCs w:val="19"/>
        </w:rPr>
        <w:t>每小题</w:t>
      </w:r>
      <w:r>
        <w:rPr>
          <w:rFonts w:eastAsia="宋体" w:cs="E-BZ" w:hint="eastAsia"/>
          <w:b/>
          <w:kern w:val="0"/>
          <w:sz w:val="19"/>
          <w:szCs w:val="19"/>
        </w:rPr>
        <w:t>3</w:t>
      </w:r>
      <w:r>
        <w:rPr>
          <w:rFonts w:eastAsia="宋体" w:cs="宋体" w:hint="eastAsia"/>
          <w:b/>
          <w:kern w:val="0"/>
          <w:sz w:val="19"/>
          <w:szCs w:val="19"/>
        </w:rPr>
        <w:t>分</w:t>
      </w:r>
      <w:r>
        <w:rPr>
          <w:rFonts w:eastAsia="宋体" w:cs="E-FZ" w:hint="eastAsia"/>
          <w:b/>
          <w:kern w:val="0"/>
          <w:sz w:val="19"/>
          <w:szCs w:val="19"/>
        </w:rPr>
        <w:t>,</w:t>
      </w:r>
      <w:r>
        <w:rPr>
          <w:rFonts w:eastAsia="宋体" w:cs="宋体" w:hint="eastAsia"/>
          <w:b/>
          <w:kern w:val="0"/>
          <w:sz w:val="19"/>
          <w:szCs w:val="19"/>
        </w:rPr>
        <w:t>共</w:t>
      </w:r>
      <w:r>
        <w:rPr>
          <w:rFonts w:eastAsia="宋体" w:cs="E-BZ" w:hint="eastAsia"/>
          <w:b/>
          <w:kern w:val="0"/>
          <w:sz w:val="19"/>
          <w:szCs w:val="19"/>
        </w:rPr>
        <w:t>15</w:t>
      </w:r>
      <w:r>
        <w:rPr>
          <w:rFonts w:eastAsia="宋体" w:cs="宋体" w:hint="eastAsia"/>
          <w:b/>
          <w:kern w:val="0"/>
          <w:sz w:val="19"/>
          <w:szCs w:val="19"/>
        </w:rPr>
        <w:t>分</w:t>
      </w:r>
      <w:r>
        <w:rPr>
          <w:rFonts w:eastAsia="宋体" w:cs="E-FZ" w:hint="eastAsia"/>
          <w:b/>
          <w:kern w:val="0"/>
          <w:sz w:val="19"/>
          <w:szCs w:val="19"/>
        </w:rPr>
        <w:t>)</w:t>
      </w:r>
    </w:p>
    <w:p w:rsidR="0028543F" w:rsidRDefault="0028543F" w:rsidP="0028543F">
      <w:pPr>
        <w:autoSpaceDE w:val="0"/>
        <w:autoSpaceDN w:val="0"/>
        <w:adjustRightInd w:val="0"/>
        <w:ind w:firstLine="420"/>
        <w:jc w:val="left"/>
        <w:rPr>
          <w:rFonts w:eastAsia="宋体" w:cs="E-BZ" w:hint="eastAsia"/>
          <w:kern w:val="0"/>
          <w:sz w:val="19"/>
          <w:szCs w:val="19"/>
        </w:rPr>
      </w:pPr>
      <w:r>
        <w:rPr>
          <w:rFonts w:eastAsia="宋体" w:cs="E-BZ" w:hint="eastAsia"/>
          <w:kern w:val="0"/>
          <w:sz w:val="19"/>
          <w:szCs w:val="19"/>
        </w:rPr>
        <w:t>10.</w:t>
      </w:r>
      <w:r>
        <w:rPr>
          <w:rFonts w:eastAsia="宋体" w:cs="Cambria" w:hint="eastAsia"/>
          <w:kern w:val="0"/>
          <w:sz w:val="19"/>
          <w:szCs w:val="19"/>
        </w:rPr>
        <w:t>×</w:t>
      </w:r>
      <w:r>
        <w:rPr>
          <w:rFonts w:eastAsia="宋体" w:cs="E-BZ" w:hint="eastAsia"/>
          <w:kern w:val="0"/>
          <w:sz w:val="19"/>
          <w:szCs w:val="19"/>
        </w:rPr>
        <w:t xml:space="preserve"> 11.</w:t>
      </w:r>
      <w:r>
        <w:rPr>
          <w:rFonts w:eastAsia="宋体" w:cs="Cambria" w:hint="eastAsia"/>
          <w:kern w:val="0"/>
          <w:sz w:val="19"/>
          <w:szCs w:val="19"/>
        </w:rPr>
        <w:t>×</w:t>
      </w:r>
      <w:r>
        <w:rPr>
          <w:rFonts w:eastAsia="宋体" w:cs="E-BZ" w:hint="eastAsia"/>
          <w:kern w:val="0"/>
          <w:sz w:val="19"/>
          <w:szCs w:val="19"/>
        </w:rPr>
        <w:t xml:space="preserve"> 12.</w:t>
      </w:r>
      <w:r>
        <w:rPr>
          <w:rFonts w:eastAsia="宋体" w:cs="宋体" w:hint="eastAsia"/>
          <w:kern w:val="0"/>
          <w:sz w:val="19"/>
          <w:szCs w:val="19"/>
        </w:rPr>
        <w:t>√</w:t>
      </w:r>
      <w:r>
        <w:rPr>
          <w:rFonts w:eastAsia="宋体" w:cs="E-BZ" w:hint="eastAsia"/>
          <w:kern w:val="0"/>
          <w:sz w:val="19"/>
          <w:szCs w:val="19"/>
        </w:rPr>
        <w:t xml:space="preserve"> 13.</w:t>
      </w:r>
      <w:r>
        <w:rPr>
          <w:rFonts w:eastAsia="宋体" w:cs="宋体" w:hint="eastAsia"/>
          <w:kern w:val="0"/>
          <w:sz w:val="19"/>
          <w:szCs w:val="19"/>
        </w:rPr>
        <w:t>√</w:t>
      </w:r>
      <w:r>
        <w:rPr>
          <w:rFonts w:eastAsia="宋体" w:cs="E-BZ" w:hint="eastAsia"/>
          <w:kern w:val="0"/>
          <w:sz w:val="19"/>
          <w:szCs w:val="19"/>
        </w:rPr>
        <w:t xml:space="preserve"> 14.</w:t>
      </w:r>
      <w:r>
        <w:rPr>
          <w:rFonts w:eastAsia="宋体" w:cs="宋体" w:hint="eastAsia"/>
          <w:kern w:val="0"/>
          <w:sz w:val="19"/>
          <w:szCs w:val="19"/>
        </w:rPr>
        <w:t>√</w:t>
      </w:r>
    </w:p>
    <w:p w:rsidR="0028543F" w:rsidRDefault="0028543F" w:rsidP="0028543F">
      <w:pPr>
        <w:autoSpaceDE w:val="0"/>
        <w:autoSpaceDN w:val="0"/>
        <w:adjustRightInd w:val="0"/>
        <w:jc w:val="left"/>
        <w:rPr>
          <w:rFonts w:eastAsia="宋体" w:cs="E-FZ" w:hint="eastAsia"/>
          <w:b/>
          <w:kern w:val="0"/>
          <w:sz w:val="19"/>
          <w:szCs w:val="19"/>
        </w:rPr>
      </w:pPr>
      <w:r>
        <w:rPr>
          <w:rFonts w:eastAsia="宋体" w:cs="宋体" w:hint="eastAsia"/>
          <w:b/>
          <w:kern w:val="0"/>
          <w:sz w:val="19"/>
          <w:szCs w:val="19"/>
        </w:rPr>
        <w:t>四、简答题</w:t>
      </w:r>
      <w:r>
        <w:rPr>
          <w:rFonts w:eastAsia="宋体" w:cs="E-FZ" w:hint="eastAsia"/>
          <w:b/>
          <w:kern w:val="0"/>
          <w:sz w:val="19"/>
          <w:szCs w:val="19"/>
        </w:rPr>
        <w:t>(</w:t>
      </w:r>
      <w:r>
        <w:rPr>
          <w:rFonts w:eastAsia="宋体" w:cs="宋体" w:hint="eastAsia"/>
          <w:b/>
          <w:kern w:val="0"/>
          <w:sz w:val="19"/>
          <w:szCs w:val="19"/>
        </w:rPr>
        <w:t>每小题</w:t>
      </w:r>
      <w:r>
        <w:rPr>
          <w:rFonts w:eastAsia="宋体" w:cs="E-BZ" w:hint="eastAsia"/>
          <w:b/>
          <w:kern w:val="0"/>
          <w:sz w:val="19"/>
          <w:szCs w:val="19"/>
        </w:rPr>
        <w:t>15</w:t>
      </w:r>
      <w:r>
        <w:rPr>
          <w:rFonts w:eastAsia="宋体" w:cs="宋体" w:hint="eastAsia"/>
          <w:b/>
          <w:kern w:val="0"/>
          <w:sz w:val="19"/>
          <w:szCs w:val="19"/>
        </w:rPr>
        <w:t>分</w:t>
      </w:r>
      <w:r>
        <w:rPr>
          <w:rFonts w:eastAsia="宋体" w:cs="E-FZ" w:hint="eastAsia"/>
          <w:b/>
          <w:kern w:val="0"/>
          <w:sz w:val="19"/>
          <w:szCs w:val="19"/>
        </w:rPr>
        <w:t>,</w:t>
      </w:r>
      <w:r>
        <w:rPr>
          <w:rFonts w:eastAsia="宋体" w:cs="宋体" w:hint="eastAsia"/>
          <w:b/>
          <w:kern w:val="0"/>
          <w:sz w:val="19"/>
          <w:szCs w:val="19"/>
        </w:rPr>
        <w:t>共</w:t>
      </w:r>
      <w:r>
        <w:rPr>
          <w:rFonts w:eastAsia="宋体" w:cs="E-BZ" w:hint="eastAsia"/>
          <w:b/>
          <w:kern w:val="0"/>
          <w:sz w:val="19"/>
          <w:szCs w:val="19"/>
        </w:rPr>
        <w:t>30</w:t>
      </w:r>
      <w:r>
        <w:rPr>
          <w:rFonts w:eastAsia="宋体" w:cs="宋体" w:hint="eastAsia"/>
          <w:b/>
          <w:kern w:val="0"/>
          <w:sz w:val="19"/>
          <w:szCs w:val="19"/>
        </w:rPr>
        <w:t>分</w:t>
      </w:r>
      <w:r>
        <w:rPr>
          <w:rFonts w:eastAsia="宋体" w:cs="E-FZ" w:hint="eastAsia"/>
          <w:b/>
          <w:kern w:val="0"/>
          <w:sz w:val="19"/>
          <w:szCs w:val="19"/>
        </w:rPr>
        <w:t>)</w:t>
      </w:r>
    </w:p>
    <w:p w:rsidR="0028543F" w:rsidRDefault="0028543F" w:rsidP="0028543F">
      <w:pPr>
        <w:autoSpaceDE w:val="0"/>
        <w:autoSpaceDN w:val="0"/>
        <w:adjustRightInd w:val="0"/>
        <w:ind w:firstLine="420"/>
        <w:jc w:val="left"/>
        <w:rPr>
          <w:rFonts w:eastAsia="宋体" w:cs="E-BZ" w:hint="eastAsia"/>
          <w:kern w:val="0"/>
          <w:sz w:val="19"/>
          <w:szCs w:val="19"/>
        </w:rPr>
      </w:pPr>
      <w:r>
        <w:rPr>
          <w:rFonts w:eastAsia="宋体" w:cs="E-BZ" w:hint="eastAsia"/>
          <w:kern w:val="0"/>
          <w:sz w:val="19"/>
          <w:szCs w:val="19"/>
        </w:rPr>
        <w:t xml:space="preserve">15. </w:t>
      </w:r>
      <w:r>
        <w:rPr>
          <w:rFonts w:eastAsia="宋体" w:cs="宋体" w:hint="eastAsia"/>
          <w:kern w:val="0"/>
          <w:sz w:val="19"/>
          <w:szCs w:val="19"/>
        </w:rPr>
        <w:t>简述骗取出口退税行为的认定及处罚。</w:t>
      </w:r>
    </w:p>
    <w:p w:rsidR="0028543F" w:rsidRDefault="0028543F" w:rsidP="0028543F">
      <w:pPr>
        <w:autoSpaceDE w:val="0"/>
        <w:autoSpaceDN w:val="0"/>
        <w:adjustRightInd w:val="0"/>
        <w:jc w:val="left"/>
        <w:rPr>
          <w:rFonts w:eastAsia="宋体" w:cs="FZSSK--GBK1-0" w:hint="eastAsia"/>
          <w:kern w:val="0"/>
          <w:sz w:val="19"/>
          <w:szCs w:val="19"/>
        </w:rPr>
      </w:pPr>
      <w:r>
        <w:rPr>
          <w:rFonts w:eastAsia="宋体" w:cs="宋体" w:hint="eastAsia"/>
          <w:kern w:val="0"/>
          <w:sz w:val="19"/>
          <w:szCs w:val="19"/>
        </w:rPr>
        <w:t>答</w:t>
      </w:r>
      <w:r>
        <w:rPr>
          <w:rFonts w:eastAsia="宋体" w:cs="E-BZ" w:hint="eastAsia"/>
          <w:kern w:val="0"/>
          <w:sz w:val="19"/>
          <w:szCs w:val="19"/>
        </w:rPr>
        <w:t>:</w:t>
      </w:r>
      <w:r>
        <w:rPr>
          <w:rFonts w:eastAsia="宋体" w:cs="宋体" w:hint="eastAsia"/>
          <w:kern w:val="0"/>
          <w:sz w:val="19"/>
          <w:szCs w:val="19"/>
        </w:rPr>
        <w:t>《中华人民共和国税收征收管理法》规定</w:t>
      </w:r>
      <w:r>
        <w:rPr>
          <w:rFonts w:eastAsia="宋体" w:cs="E-BZ" w:hint="eastAsia"/>
          <w:kern w:val="0"/>
          <w:sz w:val="19"/>
          <w:szCs w:val="19"/>
        </w:rPr>
        <w:t>:</w:t>
      </w:r>
      <w:r>
        <w:rPr>
          <w:rFonts w:eastAsia="宋体" w:cs="宋体" w:hint="eastAsia"/>
          <w:kern w:val="0"/>
          <w:sz w:val="19"/>
          <w:szCs w:val="19"/>
        </w:rPr>
        <w:t>“以假报出口或者其他欺骗手段</w:t>
      </w:r>
      <w:r>
        <w:rPr>
          <w:rFonts w:eastAsia="宋体" w:cs="E-BZ" w:hint="eastAsia"/>
          <w:kern w:val="0"/>
          <w:sz w:val="19"/>
          <w:szCs w:val="19"/>
        </w:rPr>
        <w:t>,</w:t>
      </w:r>
      <w:r>
        <w:rPr>
          <w:rFonts w:eastAsia="宋体" w:cs="宋体" w:hint="eastAsia"/>
          <w:kern w:val="0"/>
          <w:sz w:val="19"/>
          <w:szCs w:val="19"/>
        </w:rPr>
        <w:t>骗取国家出口退税款</w:t>
      </w:r>
    </w:p>
    <w:p w:rsidR="0028543F" w:rsidRDefault="0028543F" w:rsidP="0028543F">
      <w:pPr>
        <w:autoSpaceDE w:val="0"/>
        <w:autoSpaceDN w:val="0"/>
        <w:adjustRightInd w:val="0"/>
        <w:jc w:val="left"/>
        <w:rPr>
          <w:rFonts w:eastAsia="宋体" w:cs="E-BZ" w:hint="eastAsia"/>
          <w:kern w:val="0"/>
          <w:sz w:val="19"/>
          <w:szCs w:val="19"/>
        </w:rPr>
      </w:pPr>
      <w:r>
        <w:rPr>
          <w:rFonts w:eastAsia="宋体" w:cs="宋体" w:hint="eastAsia"/>
          <w:kern w:val="0"/>
          <w:sz w:val="19"/>
          <w:szCs w:val="19"/>
        </w:rPr>
        <w:t>的</w:t>
      </w:r>
      <w:r>
        <w:rPr>
          <w:rFonts w:eastAsia="宋体" w:cs="E-BZ" w:hint="eastAsia"/>
          <w:kern w:val="0"/>
          <w:sz w:val="19"/>
          <w:szCs w:val="19"/>
        </w:rPr>
        <w:t>,</w:t>
      </w:r>
      <w:r>
        <w:rPr>
          <w:rFonts w:eastAsia="宋体" w:cs="宋体" w:hint="eastAsia"/>
          <w:kern w:val="0"/>
          <w:sz w:val="19"/>
          <w:szCs w:val="19"/>
        </w:rPr>
        <w:t>由税务机关追缴其骗取的退税款</w:t>
      </w:r>
      <w:r>
        <w:rPr>
          <w:rFonts w:eastAsia="宋体" w:cs="E-BZ" w:hint="eastAsia"/>
          <w:kern w:val="0"/>
          <w:sz w:val="19"/>
          <w:szCs w:val="19"/>
        </w:rPr>
        <w:t>,</w:t>
      </w:r>
      <w:r>
        <w:rPr>
          <w:rFonts w:eastAsia="宋体" w:cs="宋体" w:hint="eastAsia"/>
          <w:kern w:val="0"/>
          <w:sz w:val="19"/>
          <w:szCs w:val="19"/>
        </w:rPr>
        <w:t>并处骗取税款一倍以上五倍以下的罚款</w:t>
      </w:r>
      <w:r>
        <w:rPr>
          <w:rFonts w:eastAsia="宋体" w:cs="E-BZ" w:hint="eastAsia"/>
          <w:kern w:val="0"/>
          <w:sz w:val="19"/>
          <w:szCs w:val="19"/>
        </w:rPr>
        <w:t>;</w:t>
      </w:r>
      <w:r>
        <w:rPr>
          <w:rFonts w:eastAsia="宋体" w:cs="宋体" w:hint="eastAsia"/>
          <w:kern w:val="0"/>
          <w:sz w:val="19"/>
          <w:szCs w:val="19"/>
        </w:rPr>
        <w:t>构成犯罪的</w:t>
      </w:r>
      <w:r>
        <w:rPr>
          <w:rFonts w:eastAsia="宋体" w:cs="E-BZ" w:hint="eastAsia"/>
          <w:kern w:val="0"/>
          <w:sz w:val="19"/>
          <w:szCs w:val="19"/>
        </w:rPr>
        <w:t>,</w:t>
      </w:r>
      <w:r>
        <w:rPr>
          <w:rFonts w:eastAsia="宋体" w:cs="宋体" w:hint="eastAsia"/>
          <w:kern w:val="0"/>
          <w:sz w:val="19"/>
          <w:szCs w:val="19"/>
        </w:rPr>
        <w:t>依法追究刑事责任。”</w:t>
      </w:r>
    </w:p>
    <w:p w:rsidR="0028543F" w:rsidRDefault="0028543F" w:rsidP="0028543F">
      <w:pPr>
        <w:autoSpaceDE w:val="0"/>
        <w:autoSpaceDN w:val="0"/>
        <w:adjustRightInd w:val="0"/>
        <w:jc w:val="left"/>
        <w:rPr>
          <w:rFonts w:eastAsia="宋体" w:cs="FZSSK--GBK1-0" w:hint="eastAsia"/>
          <w:kern w:val="0"/>
          <w:sz w:val="19"/>
          <w:szCs w:val="19"/>
        </w:rPr>
      </w:pPr>
      <w:r>
        <w:rPr>
          <w:rFonts w:eastAsia="宋体" w:cs="宋体" w:hint="eastAsia"/>
          <w:kern w:val="0"/>
          <w:sz w:val="19"/>
          <w:szCs w:val="19"/>
        </w:rPr>
        <w:t>《中华人民共和国刑法》第</w:t>
      </w:r>
      <w:r>
        <w:rPr>
          <w:rFonts w:eastAsia="宋体" w:cs="E-BZ" w:hint="eastAsia"/>
          <w:kern w:val="0"/>
          <w:sz w:val="19"/>
          <w:szCs w:val="19"/>
        </w:rPr>
        <w:t>204</w:t>
      </w:r>
      <w:r>
        <w:rPr>
          <w:rFonts w:eastAsia="宋体" w:cs="宋体" w:hint="eastAsia"/>
          <w:kern w:val="0"/>
          <w:sz w:val="19"/>
          <w:szCs w:val="19"/>
        </w:rPr>
        <w:t>条规定</w:t>
      </w:r>
      <w:r>
        <w:rPr>
          <w:rFonts w:eastAsia="宋体" w:cs="E-BZ" w:hint="eastAsia"/>
          <w:kern w:val="0"/>
          <w:sz w:val="19"/>
          <w:szCs w:val="19"/>
        </w:rPr>
        <w:t>:</w:t>
      </w:r>
      <w:r>
        <w:rPr>
          <w:rFonts w:eastAsia="宋体" w:cs="宋体" w:hint="eastAsia"/>
          <w:kern w:val="0"/>
          <w:sz w:val="19"/>
          <w:szCs w:val="19"/>
        </w:rPr>
        <w:t>“以假报出口或者其他欺骗手段</w:t>
      </w:r>
      <w:r>
        <w:rPr>
          <w:rFonts w:eastAsia="宋体" w:cs="E-BZ" w:hint="eastAsia"/>
          <w:kern w:val="0"/>
          <w:sz w:val="19"/>
          <w:szCs w:val="19"/>
        </w:rPr>
        <w:t>,</w:t>
      </w:r>
      <w:r>
        <w:rPr>
          <w:rFonts w:eastAsia="宋体" w:cs="宋体" w:hint="eastAsia"/>
          <w:kern w:val="0"/>
          <w:sz w:val="19"/>
          <w:szCs w:val="19"/>
        </w:rPr>
        <w:t>骗取国家出口退税款</w:t>
      </w:r>
      <w:r>
        <w:rPr>
          <w:rFonts w:eastAsia="宋体" w:cs="E-BZ" w:hint="eastAsia"/>
          <w:kern w:val="0"/>
          <w:sz w:val="19"/>
          <w:szCs w:val="19"/>
        </w:rPr>
        <w:t>,</w:t>
      </w:r>
      <w:r>
        <w:rPr>
          <w:rFonts w:eastAsia="宋体" w:cs="宋体" w:hint="eastAsia"/>
          <w:kern w:val="0"/>
          <w:sz w:val="19"/>
          <w:szCs w:val="19"/>
        </w:rPr>
        <w:t>数额较大的</w:t>
      </w:r>
      <w:r>
        <w:rPr>
          <w:rFonts w:eastAsia="宋体" w:cs="E-BZ" w:hint="eastAsia"/>
          <w:kern w:val="0"/>
          <w:sz w:val="19"/>
          <w:szCs w:val="19"/>
        </w:rPr>
        <w:t>,</w:t>
      </w:r>
      <w:r>
        <w:rPr>
          <w:rFonts w:eastAsia="宋体" w:cs="宋体" w:hint="eastAsia"/>
          <w:kern w:val="0"/>
          <w:sz w:val="19"/>
          <w:szCs w:val="19"/>
        </w:rPr>
        <w:t>处五年以下有期徒刑或者拘役</w:t>
      </w:r>
      <w:r>
        <w:rPr>
          <w:rFonts w:eastAsia="宋体" w:cs="E-BZ" w:hint="eastAsia"/>
          <w:kern w:val="0"/>
          <w:sz w:val="19"/>
          <w:szCs w:val="19"/>
        </w:rPr>
        <w:t>,</w:t>
      </w:r>
      <w:r>
        <w:rPr>
          <w:rFonts w:eastAsia="宋体" w:cs="宋体" w:hint="eastAsia"/>
          <w:kern w:val="0"/>
          <w:sz w:val="19"/>
          <w:szCs w:val="19"/>
        </w:rPr>
        <w:t>并处骗取税款一倍以上五倍以下罚金</w:t>
      </w:r>
      <w:r>
        <w:rPr>
          <w:rFonts w:eastAsia="宋体" w:cs="E-BZ" w:hint="eastAsia"/>
          <w:kern w:val="0"/>
          <w:sz w:val="19"/>
          <w:szCs w:val="19"/>
        </w:rPr>
        <w:t>;</w:t>
      </w:r>
      <w:r>
        <w:rPr>
          <w:rFonts w:eastAsia="宋体" w:cs="宋体" w:hint="eastAsia"/>
          <w:kern w:val="0"/>
          <w:sz w:val="19"/>
          <w:szCs w:val="19"/>
        </w:rPr>
        <w:t>数额巨大或者有其他严重情节的</w:t>
      </w:r>
      <w:r>
        <w:rPr>
          <w:rFonts w:eastAsia="宋体" w:cs="E-BZ" w:hint="eastAsia"/>
          <w:kern w:val="0"/>
          <w:sz w:val="19"/>
          <w:szCs w:val="19"/>
        </w:rPr>
        <w:t>,</w:t>
      </w:r>
      <w:r>
        <w:rPr>
          <w:rFonts w:eastAsia="宋体" w:cs="宋体" w:hint="eastAsia"/>
          <w:kern w:val="0"/>
          <w:sz w:val="19"/>
          <w:szCs w:val="19"/>
        </w:rPr>
        <w:t>处五年以上十年以下有期徒刑</w:t>
      </w:r>
      <w:r>
        <w:rPr>
          <w:rFonts w:eastAsia="宋体" w:cs="E-BZ" w:hint="eastAsia"/>
          <w:kern w:val="0"/>
          <w:sz w:val="19"/>
          <w:szCs w:val="19"/>
        </w:rPr>
        <w:t>,</w:t>
      </w:r>
      <w:r>
        <w:rPr>
          <w:rFonts w:eastAsia="宋体" w:cs="宋体" w:hint="eastAsia"/>
          <w:kern w:val="0"/>
          <w:sz w:val="19"/>
          <w:szCs w:val="19"/>
        </w:rPr>
        <w:t>并处骗取税款一倍以上五倍以下罚金</w:t>
      </w:r>
      <w:r>
        <w:rPr>
          <w:rFonts w:eastAsia="宋体" w:cs="E-BZ" w:hint="eastAsia"/>
          <w:kern w:val="0"/>
          <w:sz w:val="19"/>
          <w:szCs w:val="19"/>
        </w:rPr>
        <w:t>;</w:t>
      </w:r>
      <w:r>
        <w:rPr>
          <w:rFonts w:eastAsia="宋体" w:cs="宋体" w:hint="eastAsia"/>
          <w:kern w:val="0"/>
          <w:sz w:val="19"/>
          <w:szCs w:val="19"/>
        </w:rPr>
        <w:t>数额特别巨大或者有其他特别严重情</w:t>
      </w:r>
    </w:p>
    <w:p w:rsidR="0028543F" w:rsidRDefault="0028543F" w:rsidP="0028543F">
      <w:pPr>
        <w:autoSpaceDE w:val="0"/>
        <w:autoSpaceDN w:val="0"/>
        <w:adjustRightInd w:val="0"/>
        <w:jc w:val="left"/>
        <w:rPr>
          <w:rFonts w:eastAsia="宋体" w:cs="E-BZ" w:hint="eastAsia"/>
          <w:kern w:val="0"/>
          <w:sz w:val="19"/>
          <w:szCs w:val="19"/>
        </w:rPr>
      </w:pPr>
      <w:r>
        <w:rPr>
          <w:rFonts w:eastAsia="宋体" w:cs="宋体" w:hint="eastAsia"/>
          <w:kern w:val="0"/>
          <w:sz w:val="19"/>
          <w:szCs w:val="19"/>
        </w:rPr>
        <w:t>节的</w:t>
      </w:r>
      <w:r>
        <w:rPr>
          <w:rFonts w:eastAsia="宋体" w:cs="E-BZ" w:hint="eastAsia"/>
          <w:kern w:val="0"/>
          <w:sz w:val="19"/>
          <w:szCs w:val="19"/>
        </w:rPr>
        <w:t>,</w:t>
      </w:r>
      <w:r>
        <w:rPr>
          <w:rFonts w:eastAsia="宋体" w:cs="宋体" w:hint="eastAsia"/>
          <w:kern w:val="0"/>
          <w:sz w:val="19"/>
          <w:szCs w:val="19"/>
        </w:rPr>
        <w:t>处十年以上有期徒刑或者无期徒刑</w:t>
      </w:r>
      <w:r>
        <w:rPr>
          <w:rFonts w:eastAsia="宋体" w:cs="E-BZ" w:hint="eastAsia"/>
          <w:kern w:val="0"/>
          <w:sz w:val="19"/>
          <w:szCs w:val="19"/>
        </w:rPr>
        <w:t>,</w:t>
      </w:r>
      <w:r>
        <w:rPr>
          <w:rFonts w:eastAsia="宋体" w:cs="宋体" w:hint="eastAsia"/>
          <w:kern w:val="0"/>
          <w:sz w:val="19"/>
          <w:szCs w:val="19"/>
        </w:rPr>
        <w:t>并处骗取税款一倍以上五倍以下罚金或者没收财产。”</w:t>
      </w:r>
    </w:p>
    <w:p w:rsidR="0028543F" w:rsidRDefault="0028543F" w:rsidP="0028543F">
      <w:pPr>
        <w:autoSpaceDE w:val="0"/>
        <w:autoSpaceDN w:val="0"/>
        <w:adjustRightInd w:val="0"/>
        <w:ind w:firstLine="420"/>
        <w:jc w:val="left"/>
        <w:rPr>
          <w:rFonts w:eastAsia="宋体" w:cs="E-BZ" w:hint="eastAsia"/>
          <w:kern w:val="0"/>
          <w:sz w:val="19"/>
          <w:szCs w:val="19"/>
        </w:rPr>
      </w:pPr>
      <w:r>
        <w:rPr>
          <w:rFonts w:eastAsia="宋体" w:cs="E-BZ" w:hint="eastAsia"/>
          <w:kern w:val="0"/>
          <w:sz w:val="19"/>
          <w:szCs w:val="19"/>
        </w:rPr>
        <w:t xml:space="preserve">16. </w:t>
      </w:r>
      <w:r>
        <w:rPr>
          <w:rFonts w:eastAsia="宋体" w:cs="宋体" w:hint="eastAsia"/>
          <w:kern w:val="0"/>
          <w:sz w:val="19"/>
          <w:szCs w:val="19"/>
        </w:rPr>
        <w:t>简述增值税的特点。</w:t>
      </w:r>
    </w:p>
    <w:p w:rsidR="0028543F" w:rsidRDefault="0028543F" w:rsidP="0028543F">
      <w:pPr>
        <w:autoSpaceDE w:val="0"/>
        <w:autoSpaceDN w:val="0"/>
        <w:adjustRightInd w:val="0"/>
        <w:jc w:val="left"/>
        <w:rPr>
          <w:rFonts w:eastAsia="宋体" w:cs="FZSSK--GBK1-0" w:hint="eastAsia"/>
          <w:kern w:val="0"/>
          <w:sz w:val="19"/>
          <w:szCs w:val="19"/>
        </w:rPr>
      </w:pPr>
      <w:r>
        <w:rPr>
          <w:rFonts w:eastAsia="宋体" w:cs="宋体" w:hint="eastAsia"/>
          <w:kern w:val="0"/>
          <w:sz w:val="19"/>
          <w:szCs w:val="19"/>
        </w:rPr>
        <w:t>答</w:t>
      </w:r>
      <w:r>
        <w:rPr>
          <w:rFonts w:eastAsia="宋体" w:cs="E-BZ" w:hint="eastAsia"/>
          <w:kern w:val="0"/>
          <w:sz w:val="19"/>
          <w:szCs w:val="19"/>
        </w:rPr>
        <w:t>:(1)</w:t>
      </w:r>
      <w:r>
        <w:rPr>
          <w:rFonts w:eastAsia="宋体" w:cs="宋体" w:hint="eastAsia"/>
          <w:kern w:val="0"/>
          <w:sz w:val="19"/>
          <w:szCs w:val="19"/>
        </w:rPr>
        <w:t>只就销售额中的增值部分课税</w:t>
      </w:r>
      <w:r>
        <w:rPr>
          <w:rFonts w:eastAsia="宋体" w:cs="E-BZ" w:hint="eastAsia"/>
          <w:kern w:val="0"/>
          <w:sz w:val="19"/>
          <w:szCs w:val="19"/>
        </w:rPr>
        <w:t>,</w:t>
      </w:r>
      <w:r>
        <w:rPr>
          <w:rFonts w:eastAsia="宋体" w:cs="宋体" w:hint="eastAsia"/>
          <w:kern w:val="0"/>
          <w:sz w:val="19"/>
          <w:szCs w:val="19"/>
        </w:rPr>
        <w:t>克服了重复课税</w:t>
      </w:r>
      <w:r>
        <w:rPr>
          <w:rFonts w:eastAsia="宋体" w:cs="E-BZ" w:hint="eastAsia"/>
          <w:kern w:val="0"/>
          <w:sz w:val="19"/>
          <w:szCs w:val="19"/>
        </w:rPr>
        <w:t>,</w:t>
      </w:r>
      <w:r>
        <w:rPr>
          <w:rFonts w:eastAsia="宋体" w:cs="宋体" w:hint="eastAsia"/>
          <w:kern w:val="0"/>
          <w:sz w:val="19"/>
          <w:szCs w:val="19"/>
        </w:rPr>
        <w:t>具有中性税收的特点。增值税仅就企业销售额</w:t>
      </w:r>
    </w:p>
    <w:p w:rsidR="0028543F" w:rsidRDefault="0028543F" w:rsidP="0028543F">
      <w:pPr>
        <w:autoSpaceDE w:val="0"/>
        <w:autoSpaceDN w:val="0"/>
        <w:adjustRightInd w:val="0"/>
        <w:jc w:val="left"/>
        <w:rPr>
          <w:rFonts w:eastAsia="宋体" w:cs="FZSSK--GBK1-0" w:hint="eastAsia"/>
          <w:kern w:val="0"/>
          <w:sz w:val="19"/>
          <w:szCs w:val="19"/>
        </w:rPr>
      </w:pPr>
      <w:r>
        <w:rPr>
          <w:rFonts w:eastAsia="宋体" w:cs="宋体" w:hint="eastAsia"/>
          <w:kern w:val="0"/>
          <w:sz w:val="19"/>
          <w:szCs w:val="19"/>
        </w:rPr>
        <w:t>中属于本企业创造的</w:t>
      </w:r>
      <w:r>
        <w:rPr>
          <w:rFonts w:eastAsia="宋体" w:cs="E-BZ" w:hint="eastAsia"/>
          <w:kern w:val="0"/>
          <w:sz w:val="19"/>
          <w:szCs w:val="19"/>
        </w:rPr>
        <w:t>,</w:t>
      </w:r>
      <w:r>
        <w:rPr>
          <w:rFonts w:eastAsia="宋体" w:cs="宋体" w:hint="eastAsia"/>
          <w:kern w:val="0"/>
          <w:sz w:val="19"/>
          <w:szCs w:val="19"/>
        </w:rPr>
        <w:t>尚未征过税的那部分价值征税</w:t>
      </w:r>
      <w:r>
        <w:rPr>
          <w:rFonts w:eastAsia="宋体" w:cs="E-BZ" w:hint="eastAsia"/>
          <w:kern w:val="0"/>
          <w:sz w:val="19"/>
          <w:szCs w:val="19"/>
        </w:rPr>
        <w:t>,</w:t>
      </w:r>
      <w:r>
        <w:rPr>
          <w:rFonts w:eastAsia="宋体" w:cs="宋体" w:hint="eastAsia"/>
          <w:kern w:val="0"/>
          <w:sz w:val="19"/>
          <w:szCs w:val="19"/>
        </w:rPr>
        <w:t>对销售额中在其他企业已纳过税转移到企业的那部分</w:t>
      </w:r>
    </w:p>
    <w:p w:rsidR="0028543F" w:rsidRDefault="0028543F" w:rsidP="0028543F">
      <w:pPr>
        <w:autoSpaceDE w:val="0"/>
        <w:autoSpaceDN w:val="0"/>
        <w:adjustRightInd w:val="0"/>
        <w:jc w:val="left"/>
        <w:rPr>
          <w:rFonts w:eastAsia="宋体" w:cs="E-BZ" w:hint="eastAsia"/>
          <w:kern w:val="0"/>
          <w:sz w:val="19"/>
          <w:szCs w:val="19"/>
        </w:rPr>
      </w:pPr>
      <w:r>
        <w:rPr>
          <w:rFonts w:eastAsia="宋体" w:cs="宋体" w:hint="eastAsia"/>
          <w:kern w:val="0"/>
          <w:sz w:val="19"/>
          <w:szCs w:val="19"/>
        </w:rPr>
        <w:t>价值不再征税。这是增值税</w:t>
      </w:r>
      <w:proofErr w:type="gramStart"/>
      <w:r>
        <w:rPr>
          <w:rFonts w:eastAsia="宋体" w:cs="宋体" w:hint="eastAsia"/>
          <w:kern w:val="0"/>
          <w:sz w:val="19"/>
          <w:szCs w:val="19"/>
        </w:rPr>
        <w:t>最</w:t>
      </w:r>
      <w:proofErr w:type="gramEnd"/>
      <w:r>
        <w:rPr>
          <w:rFonts w:eastAsia="宋体" w:cs="宋体" w:hint="eastAsia"/>
          <w:kern w:val="0"/>
          <w:sz w:val="19"/>
          <w:szCs w:val="19"/>
        </w:rPr>
        <w:t>本质的特征</w:t>
      </w:r>
      <w:r>
        <w:rPr>
          <w:rFonts w:eastAsia="宋体" w:cs="E-BZ" w:hint="eastAsia"/>
          <w:kern w:val="0"/>
          <w:sz w:val="19"/>
          <w:szCs w:val="19"/>
        </w:rPr>
        <w:t>,</w:t>
      </w:r>
      <w:r>
        <w:rPr>
          <w:rFonts w:eastAsia="宋体" w:cs="宋体" w:hint="eastAsia"/>
          <w:kern w:val="0"/>
          <w:sz w:val="19"/>
          <w:szCs w:val="19"/>
        </w:rPr>
        <w:t>也是区别于其他间接税的一个显著特点。</w:t>
      </w:r>
    </w:p>
    <w:p w:rsidR="0028543F" w:rsidRDefault="0028543F" w:rsidP="0028543F">
      <w:pPr>
        <w:autoSpaceDE w:val="0"/>
        <w:autoSpaceDN w:val="0"/>
        <w:adjustRightInd w:val="0"/>
        <w:jc w:val="left"/>
        <w:rPr>
          <w:rFonts w:eastAsia="宋体" w:cs="FZSSK--GBK1-0" w:hint="eastAsia"/>
          <w:kern w:val="0"/>
          <w:sz w:val="19"/>
          <w:szCs w:val="19"/>
        </w:rPr>
      </w:pPr>
      <w:r>
        <w:rPr>
          <w:rFonts w:eastAsia="宋体" w:cs="E-BZ" w:hint="eastAsia"/>
          <w:kern w:val="0"/>
          <w:sz w:val="19"/>
          <w:szCs w:val="19"/>
        </w:rPr>
        <w:t>(2)</w:t>
      </w:r>
      <w:r>
        <w:rPr>
          <w:rFonts w:eastAsia="宋体" w:cs="宋体" w:hint="eastAsia"/>
          <w:kern w:val="0"/>
          <w:sz w:val="19"/>
          <w:szCs w:val="19"/>
        </w:rPr>
        <w:t>具有同一售价商品税负的一致性。增值税的征收不因生产、流通环节的变化影响税收负担</w:t>
      </w:r>
      <w:r>
        <w:rPr>
          <w:rFonts w:eastAsia="宋体" w:cs="E-BZ" w:hint="eastAsia"/>
          <w:kern w:val="0"/>
          <w:sz w:val="19"/>
          <w:szCs w:val="19"/>
        </w:rPr>
        <w:t>,</w:t>
      </w:r>
      <w:r>
        <w:rPr>
          <w:rFonts w:eastAsia="宋体" w:cs="宋体" w:hint="eastAsia"/>
          <w:kern w:val="0"/>
          <w:sz w:val="19"/>
          <w:szCs w:val="19"/>
        </w:rPr>
        <w:t>不同商</w:t>
      </w:r>
    </w:p>
    <w:p w:rsidR="0028543F" w:rsidRDefault="0028543F" w:rsidP="0028543F">
      <w:pPr>
        <w:autoSpaceDE w:val="0"/>
        <w:autoSpaceDN w:val="0"/>
        <w:adjustRightInd w:val="0"/>
        <w:jc w:val="left"/>
        <w:rPr>
          <w:rFonts w:eastAsia="宋体" w:cs="E-BZ" w:hint="eastAsia"/>
          <w:kern w:val="0"/>
          <w:sz w:val="19"/>
          <w:szCs w:val="19"/>
        </w:rPr>
      </w:pPr>
      <w:proofErr w:type="gramStart"/>
      <w:r>
        <w:rPr>
          <w:rFonts w:eastAsia="宋体" w:cs="宋体" w:hint="eastAsia"/>
          <w:kern w:val="0"/>
          <w:sz w:val="19"/>
          <w:szCs w:val="19"/>
        </w:rPr>
        <w:t>品只要</w:t>
      </w:r>
      <w:proofErr w:type="gramEnd"/>
      <w:r>
        <w:rPr>
          <w:rFonts w:eastAsia="宋体" w:cs="宋体" w:hint="eastAsia"/>
          <w:kern w:val="0"/>
          <w:sz w:val="19"/>
          <w:szCs w:val="19"/>
        </w:rPr>
        <w:t>最后销售的总值相同</w:t>
      </w:r>
      <w:r>
        <w:rPr>
          <w:rFonts w:eastAsia="宋体" w:cs="E-BZ" w:hint="eastAsia"/>
          <w:kern w:val="0"/>
          <w:sz w:val="19"/>
          <w:szCs w:val="19"/>
        </w:rPr>
        <w:t>,</w:t>
      </w:r>
      <w:r>
        <w:rPr>
          <w:rFonts w:eastAsia="宋体" w:cs="宋体" w:hint="eastAsia"/>
          <w:kern w:val="0"/>
          <w:sz w:val="19"/>
          <w:szCs w:val="19"/>
        </w:rPr>
        <w:t>不论生产、经营环节多少</w:t>
      </w:r>
      <w:r>
        <w:rPr>
          <w:rFonts w:eastAsia="宋体" w:cs="E-BZ" w:hint="eastAsia"/>
          <w:kern w:val="0"/>
          <w:sz w:val="19"/>
          <w:szCs w:val="19"/>
        </w:rPr>
        <w:t>,</w:t>
      </w:r>
      <w:r>
        <w:rPr>
          <w:rFonts w:eastAsia="宋体" w:cs="宋体" w:hint="eastAsia"/>
          <w:kern w:val="0"/>
          <w:sz w:val="19"/>
          <w:szCs w:val="19"/>
        </w:rPr>
        <w:t>税负都是一致的。</w:t>
      </w:r>
    </w:p>
    <w:p w:rsidR="0028543F" w:rsidRDefault="0028543F" w:rsidP="0028543F">
      <w:pPr>
        <w:autoSpaceDE w:val="0"/>
        <w:autoSpaceDN w:val="0"/>
        <w:adjustRightInd w:val="0"/>
        <w:jc w:val="left"/>
        <w:rPr>
          <w:rFonts w:eastAsia="宋体" w:cs="E-BZ" w:hint="eastAsia"/>
          <w:kern w:val="0"/>
          <w:sz w:val="19"/>
          <w:szCs w:val="19"/>
        </w:rPr>
      </w:pPr>
      <w:r>
        <w:rPr>
          <w:rFonts w:eastAsia="宋体" w:cs="E-BZ" w:hint="eastAsia"/>
          <w:kern w:val="0"/>
          <w:sz w:val="19"/>
          <w:szCs w:val="19"/>
        </w:rPr>
        <w:lastRenderedPageBreak/>
        <w:t>(3)</w:t>
      </w:r>
      <w:r>
        <w:rPr>
          <w:rFonts w:eastAsia="宋体" w:cs="宋体" w:hint="eastAsia"/>
          <w:kern w:val="0"/>
          <w:sz w:val="19"/>
          <w:szCs w:val="19"/>
        </w:rPr>
        <w:t>税基广阔</w:t>
      </w:r>
      <w:r>
        <w:rPr>
          <w:rFonts w:eastAsia="宋体" w:cs="E-BZ" w:hint="eastAsia"/>
          <w:kern w:val="0"/>
          <w:sz w:val="19"/>
          <w:szCs w:val="19"/>
        </w:rPr>
        <w:t>,</w:t>
      </w:r>
      <w:r>
        <w:rPr>
          <w:rFonts w:eastAsia="宋体" w:cs="宋体" w:hint="eastAsia"/>
          <w:kern w:val="0"/>
          <w:sz w:val="19"/>
          <w:szCs w:val="19"/>
        </w:rPr>
        <w:t>具有征收的普遍性和连续性。从生产经营的横向关系看</w:t>
      </w:r>
      <w:r>
        <w:rPr>
          <w:rFonts w:eastAsia="宋体" w:cs="E-BZ" w:hint="eastAsia"/>
          <w:kern w:val="0"/>
          <w:sz w:val="19"/>
          <w:szCs w:val="19"/>
        </w:rPr>
        <w:t>,</w:t>
      </w:r>
      <w:r>
        <w:rPr>
          <w:rFonts w:eastAsia="宋体" w:cs="宋体" w:hint="eastAsia"/>
          <w:kern w:val="0"/>
          <w:sz w:val="19"/>
          <w:szCs w:val="19"/>
        </w:rPr>
        <w:t>无论工业、商业、劳动服务活动</w:t>
      </w:r>
      <w:r>
        <w:rPr>
          <w:rFonts w:eastAsia="宋体" w:cs="E-BZ" w:hint="eastAsia"/>
          <w:kern w:val="0"/>
          <w:sz w:val="19"/>
          <w:szCs w:val="19"/>
        </w:rPr>
        <w:t>,</w:t>
      </w:r>
      <w:r>
        <w:rPr>
          <w:rFonts w:eastAsia="宋体" w:cs="宋体" w:hint="eastAsia"/>
          <w:kern w:val="0"/>
          <w:sz w:val="19"/>
          <w:szCs w:val="19"/>
        </w:rPr>
        <w:t>只要有增值收入就要纳税</w:t>
      </w:r>
      <w:r>
        <w:rPr>
          <w:rFonts w:eastAsia="宋体" w:cs="E-BZ" w:hint="eastAsia"/>
          <w:kern w:val="0"/>
          <w:sz w:val="19"/>
          <w:szCs w:val="19"/>
        </w:rPr>
        <w:t>;</w:t>
      </w:r>
      <w:r>
        <w:rPr>
          <w:rFonts w:eastAsia="宋体" w:cs="宋体" w:hint="eastAsia"/>
          <w:kern w:val="0"/>
          <w:sz w:val="19"/>
          <w:szCs w:val="19"/>
        </w:rPr>
        <w:t>从生产经营的纵向关系看</w:t>
      </w:r>
      <w:r>
        <w:rPr>
          <w:rFonts w:eastAsia="宋体" w:cs="E-BZ" w:hint="eastAsia"/>
          <w:kern w:val="0"/>
          <w:sz w:val="19"/>
          <w:szCs w:val="19"/>
        </w:rPr>
        <w:t>,</w:t>
      </w:r>
      <w:r>
        <w:rPr>
          <w:rFonts w:eastAsia="宋体" w:cs="宋体" w:hint="eastAsia"/>
          <w:kern w:val="0"/>
          <w:sz w:val="19"/>
          <w:szCs w:val="19"/>
        </w:rPr>
        <w:t>每一货物无论经过多少生产经营环节</w:t>
      </w:r>
      <w:r>
        <w:rPr>
          <w:rFonts w:eastAsia="宋体" w:cs="E-BZ" w:hint="eastAsia"/>
          <w:kern w:val="0"/>
          <w:sz w:val="19"/>
          <w:szCs w:val="19"/>
        </w:rPr>
        <w:t>,</w:t>
      </w:r>
      <w:r>
        <w:rPr>
          <w:rFonts w:eastAsia="宋体" w:cs="宋体" w:hint="eastAsia"/>
          <w:kern w:val="0"/>
          <w:sz w:val="19"/>
          <w:szCs w:val="19"/>
        </w:rPr>
        <w:t>都要按各道环节发生的增值额逐次征税。</w:t>
      </w:r>
    </w:p>
    <w:p w:rsidR="0028543F" w:rsidRDefault="0028543F" w:rsidP="0028543F">
      <w:pPr>
        <w:autoSpaceDE w:val="0"/>
        <w:autoSpaceDN w:val="0"/>
        <w:adjustRightInd w:val="0"/>
        <w:jc w:val="left"/>
        <w:rPr>
          <w:rFonts w:eastAsia="宋体" w:cs="E-FZ" w:hint="eastAsia"/>
          <w:b/>
          <w:kern w:val="0"/>
          <w:sz w:val="19"/>
          <w:szCs w:val="19"/>
        </w:rPr>
      </w:pPr>
      <w:r>
        <w:rPr>
          <w:rFonts w:eastAsia="宋体" w:cs="宋体" w:hint="eastAsia"/>
          <w:b/>
          <w:kern w:val="0"/>
          <w:sz w:val="19"/>
          <w:szCs w:val="19"/>
        </w:rPr>
        <w:t>五、计算题</w:t>
      </w:r>
      <w:r>
        <w:rPr>
          <w:rFonts w:eastAsia="宋体" w:cs="E-FZ" w:hint="eastAsia"/>
          <w:b/>
          <w:kern w:val="0"/>
          <w:sz w:val="19"/>
          <w:szCs w:val="19"/>
        </w:rPr>
        <w:t>(</w:t>
      </w:r>
      <w:r>
        <w:rPr>
          <w:rFonts w:eastAsia="宋体" w:cs="宋体" w:hint="eastAsia"/>
          <w:b/>
          <w:kern w:val="0"/>
          <w:sz w:val="19"/>
          <w:szCs w:val="19"/>
        </w:rPr>
        <w:t>共</w:t>
      </w:r>
      <w:r>
        <w:rPr>
          <w:rFonts w:eastAsia="宋体" w:cs="E-BZ" w:hint="eastAsia"/>
          <w:b/>
          <w:kern w:val="0"/>
          <w:sz w:val="19"/>
          <w:szCs w:val="19"/>
        </w:rPr>
        <w:t>20</w:t>
      </w:r>
      <w:r>
        <w:rPr>
          <w:rFonts w:eastAsia="宋体" w:cs="宋体" w:hint="eastAsia"/>
          <w:b/>
          <w:kern w:val="0"/>
          <w:sz w:val="19"/>
          <w:szCs w:val="19"/>
        </w:rPr>
        <w:t>分</w:t>
      </w:r>
      <w:r>
        <w:rPr>
          <w:rFonts w:eastAsia="宋体" w:cs="E-FZ" w:hint="eastAsia"/>
          <w:b/>
          <w:kern w:val="0"/>
          <w:sz w:val="19"/>
          <w:szCs w:val="19"/>
        </w:rPr>
        <w:t>)</w:t>
      </w:r>
    </w:p>
    <w:p w:rsidR="0028543F" w:rsidRDefault="0028543F" w:rsidP="0028543F">
      <w:pPr>
        <w:autoSpaceDE w:val="0"/>
        <w:autoSpaceDN w:val="0"/>
        <w:adjustRightInd w:val="0"/>
        <w:jc w:val="left"/>
        <w:rPr>
          <w:rFonts w:eastAsia="宋体" w:cs="E-BZ" w:hint="eastAsia"/>
          <w:kern w:val="0"/>
          <w:sz w:val="19"/>
          <w:szCs w:val="19"/>
        </w:rPr>
      </w:pPr>
      <w:r>
        <w:rPr>
          <w:rFonts w:eastAsia="宋体" w:cs="E-BZ" w:hint="eastAsia"/>
          <w:kern w:val="0"/>
          <w:sz w:val="19"/>
          <w:szCs w:val="19"/>
        </w:rPr>
        <w:t xml:space="preserve">17. </w:t>
      </w:r>
      <w:r>
        <w:rPr>
          <w:rFonts w:eastAsia="宋体" w:cs="宋体" w:hint="eastAsia"/>
          <w:kern w:val="0"/>
          <w:sz w:val="19"/>
          <w:szCs w:val="19"/>
        </w:rPr>
        <w:t>长城进出口公司</w:t>
      </w:r>
      <w:r>
        <w:rPr>
          <w:rFonts w:eastAsia="宋体" w:cs="E-BZ" w:hint="eastAsia"/>
          <w:kern w:val="0"/>
          <w:sz w:val="19"/>
          <w:szCs w:val="19"/>
        </w:rPr>
        <w:t>(</w:t>
      </w:r>
      <w:r>
        <w:rPr>
          <w:rFonts w:eastAsia="宋体" w:cs="宋体" w:hint="eastAsia"/>
          <w:kern w:val="0"/>
          <w:sz w:val="19"/>
          <w:szCs w:val="19"/>
        </w:rPr>
        <w:t>一般纳税人</w:t>
      </w:r>
      <w:r>
        <w:rPr>
          <w:rFonts w:eastAsia="宋体" w:cs="E-BZ" w:hint="eastAsia"/>
          <w:kern w:val="0"/>
          <w:sz w:val="19"/>
          <w:szCs w:val="19"/>
        </w:rPr>
        <w:t>)2020</w:t>
      </w:r>
      <w:r>
        <w:rPr>
          <w:rFonts w:eastAsia="宋体" w:cs="宋体" w:hint="eastAsia"/>
          <w:kern w:val="0"/>
          <w:sz w:val="19"/>
          <w:szCs w:val="19"/>
        </w:rPr>
        <w:t>年</w:t>
      </w:r>
      <w:r>
        <w:rPr>
          <w:rFonts w:eastAsia="宋体" w:cs="E-BZ" w:hint="eastAsia"/>
          <w:kern w:val="0"/>
          <w:sz w:val="19"/>
          <w:szCs w:val="19"/>
        </w:rPr>
        <w:t>3</w:t>
      </w:r>
      <w:r>
        <w:rPr>
          <w:rFonts w:eastAsia="宋体" w:cs="宋体" w:hint="eastAsia"/>
          <w:kern w:val="0"/>
          <w:sz w:val="19"/>
          <w:szCs w:val="19"/>
        </w:rPr>
        <w:t>月份报关进口计算机</w:t>
      </w:r>
      <w:r>
        <w:rPr>
          <w:rFonts w:eastAsia="宋体" w:cs="E-BZ" w:hint="eastAsia"/>
          <w:kern w:val="0"/>
          <w:sz w:val="19"/>
          <w:szCs w:val="19"/>
        </w:rPr>
        <w:t>600</w:t>
      </w:r>
      <w:r>
        <w:rPr>
          <w:rFonts w:eastAsia="宋体" w:cs="宋体" w:hint="eastAsia"/>
          <w:kern w:val="0"/>
          <w:sz w:val="19"/>
          <w:szCs w:val="19"/>
        </w:rPr>
        <w:t>台</w:t>
      </w:r>
      <w:r>
        <w:rPr>
          <w:rFonts w:eastAsia="宋体" w:cs="E-BZ" w:hint="eastAsia"/>
          <w:kern w:val="0"/>
          <w:sz w:val="19"/>
          <w:szCs w:val="19"/>
        </w:rPr>
        <w:t>,</w:t>
      </w:r>
      <w:r>
        <w:rPr>
          <w:rFonts w:eastAsia="宋体" w:cs="宋体" w:hint="eastAsia"/>
          <w:kern w:val="0"/>
          <w:sz w:val="19"/>
          <w:szCs w:val="19"/>
        </w:rPr>
        <w:t>每台关税完税价格为</w:t>
      </w:r>
      <w:r>
        <w:rPr>
          <w:rFonts w:eastAsia="宋体" w:cs="E-BZ" w:hint="eastAsia"/>
          <w:kern w:val="0"/>
          <w:sz w:val="19"/>
          <w:szCs w:val="19"/>
        </w:rPr>
        <w:t>4000</w:t>
      </w:r>
    </w:p>
    <w:p w:rsidR="0028543F" w:rsidRDefault="0028543F" w:rsidP="0028543F">
      <w:pPr>
        <w:autoSpaceDE w:val="0"/>
        <w:autoSpaceDN w:val="0"/>
        <w:adjustRightInd w:val="0"/>
        <w:jc w:val="left"/>
        <w:rPr>
          <w:rFonts w:eastAsia="宋体" w:cs="E-BZ" w:hint="eastAsia"/>
          <w:kern w:val="0"/>
          <w:sz w:val="19"/>
          <w:szCs w:val="19"/>
        </w:rPr>
      </w:pPr>
      <w:r>
        <w:rPr>
          <w:rFonts w:eastAsia="宋体" w:cs="宋体" w:hint="eastAsia"/>
          <w:kern w:val="0"/>
          <w:sz w:val="19"/>
          <w:szCs w:val="19"/>
        </w:rPr>
        <w:t>元</w:t>
      </w:r>
      <w:r>
        <w:rPr>
          <w:rFonts w:eastAsia="宋体" w:cs="E-BZ" w:hint="eastAsia"/>
          <w:kern w:val="0"/>
          <w:sz w:val="19"/>
          <w:szCs w:val="19"/>
        </w:rPr>
        <w:t>,</w:t>
      </w:r>
      <w:r>
        <w:rPr>
          <w:rFonts w:eastAsia="宋体" w:cs="宋体" w:hint="eastAsia"/>
          <w:kern w:val="0"/>
          <w:sz w:val="19"/>
          <w:szCs w:val="19"/>
        </w:rPr>
        <w:t>进口关税税率</w:t>
      </w:r>
      <w:r>
        <w:rPr>
          <w:rFonts w:eastAsia="宋体" w:cs="E-BZ" w:hint="eastAsia"/>
          <w:kern w:val="0"/>
          <w:sz w:val="19"/>
          <w:szCs w:val="19"/>
        </w:rPr>
        <w:t>60%</w:t>
      </w:r>
      <w:r>
        <w:rPr>
          <w:rFonts w:eastAsia="宋体" w:cs="宋体" w:hint="eastAsia"/>
          <w:kern w:val="0"/>
          <w:sz w:val="19"/>
          <w:szCs w:val="19"/>
        </w:rPr>
        <w:t>。已缴纳进口关税和海关代征的增值税</w:t>
      </w:r>
      <w:r>
        <w:rPr>
          <w:rFonts w:eastAsia="宋体" w:cs="E-BZ" w:hint="eastAsia"/>
          <w:kern w:val="0"/>
          <w:sz w:val="19"/>
          <w:szCs w:val="19"/>
        </w:rPr>
        <w:t>,</w:t>
      </w:r>
      <w:r>
        <w:rPr>
          <w:rFonts w:eastAsia="宋体" w:cs="宋体" w:hint="eastAsia"/>
          <w:kern w:val="0"/>
          <w:sz w:val="19"/>
          <w:szCs w:val="19"/>
        </w:rPr>
        <w:t>并已取得增值税完税凭证。当月销售出其中的</w:t>
      </w:r>
      <w:r>
        <w:rPr>
          <w:rFonts w:eastAsia="宋体" w:cs="E-BZ" w:hint="eastAsia"/>
          <w:kern w:val="0"/>
          <w:sz w:val="19"/>
          <w:szCs w:val="19"/>
        </w:rPr>
        <w:t>300</w:t>
      </w:r>
      <w:r>
        <w:rPr>
          <w:rFonts w:eastAsia="宋体" w:cs="宋体" w:hint="eastAsia"/>
          <w:kern w:val="0"/>
          <w:sz w:val="19"/>
          <w:szCs w:val="19"/>
        </w:rPr>
        <w:t>台</w:t>
      </w:r>
      <w:r>
        <w:rPr>
          <w:rFonts w:eastAsia="宋体" w:cs="E-BZ" w:hint="eastAsia"/>
          <w:kern w:val="0"/>
          <w:sz w:val="19"/>
          <w:szCs w:val="19"/>
        </w:rPr>
        <w:t>,</w:t>
      </w:r>
      <w:r>
        <w:rPr>
          <w:rFonts w:eastAsia="宋体" w:cs="宋体" w:hint="eastAsia"/>
          <w:kern w:val="0"/>
          <w:sz w:val="19"/>
          <w:szCs w:val="19"/>
        </w:rPr>
        <w:t>不含税售价每台</w:t>
      </w:r>
      <w:r>
        <w:rPr>
          <w:rFonts w:eastAsia="宋体" w:cs="E-BZ" w:hint="eastAsia"/>
          <w:kern w:val="0"/>
          <w:sz w:val="19"/>
          <w:szCs w:val="19"/>
        </w:rPr>
        <w:t>8000</w:t>
      </w:r>
      <w:r>
        <w:rPr>
          <w:rFonts w:eastAsia="宋体" w:cs="宋体" w:hint="eastAsia"/>
          <w:kern w:val="0"/>
          <w:sz w:val="19"/>
          <w:szCs w:val="19"/>
        </w:rPr>
        <w:t>元。计算本期增值税应纳税额。</w:t>
      </w:r>
    </w:p>
    <w:p w:rsidR="0028543F" w:rsidRDefault="0028543F" w:rsidP="0028543F">
      <w:pPr>
        <w:autoSpaceDE w:val="0"/>
        <w:autoSpaceDN w:val="0"/>
        <w:adjustRightInd w:val="0"/>
        <w:jc w:val="left"/>
        <w:rPr>
          <w:rFonts w:eastAsia="宋体" w:cs="E-BZ" w:hint="eastAsia"/>
          <w:kern w:val="0"/>
          <w:sz w:val="19"/>
          <w:szCs w:val="19"/>
        </w:rPr>
      </w:pPr>
      <w:r>
        <w:rPr>
          <w:rFonts w:eastAsia="宋体" w:cs="宋体" w:hint="eastAsia"/>
          <w:kern w:val="0"/>
          <w:sz w:val="19"/>
          <w:szCs w:val="19"/>
        </w:rPr>
        <w:t>答</w:t>
      </w:r>
      <w:r>
        <w:rPr>
          <w:rFonts w:eastAsia="宋体" w:cs="E-BZ" w:hint="eastAsia"/>
          <w:kern w:val="0"/>
          <w:sz w:val="19"/>
          <w:szCs w:val="19"/>
        </w:rPr>
        <w:t>:</w:t>
      </w:r>
    </w:p>
    <w:p w:rsidR="0028543F" w:rsidRDefault="0028543F" w:rsidP="0028543F">
      <w:pPr>
        <w:autoSpaceDE w:val="0"/>
        <w:autoSpaceDN w:val="0"/>
        <w:adjustRightInd w:val="0"/>
        <w:jc w:val="left"/>
        <w:rPr>
          <w:rFonts w:eastAsia="宋体" w:cs="E-BZ" w:hint="eastAsia"/>
          <w:kern w:val="0"/>
          <w:sz w:val="19"/>
          <w:szCs w:val="19"/>
        </w:rPr>
      </w:pPr>
      <w:r>
        <w:rPr>
          <w:rFonts w:eastAsia="宋体" w:cs="E-BZ" w:hint="eastAsia"/>
          <w:kern w:val="0"/>
          <w:sz w:val="19"/>
          <w:szCs w:val="19"/>
        </w:rPr>
        <w:t>(1)</w:t>
      </w:r>
      <w:r>
        <w:rPr>
          <w:rFonts w:eastAsia="宋体" w:cs="宋体" w:hint="eastAsia"/>
          <w:kern w:val="0"/>
          <w:sz w:val="19"/>
          <w:szCs w:val="19"/>
        </w:rPr>
        <w:t>该公司进口环节应纳税额</w:t>
      </w:r>
      <w:r>
        <w:rPr>
          <w:rFonts w:eastAsia="宋体" w:cs="E-BZ" w:hint="eastAsia"/>
          <w:kern w:val="0"/>
          <w:sz w:val="19"/>
          <w:szCs w:val="19"/>
        </w:rPr>
        <w:t>=(4000+4000</w:t>
      </w:r>
      <w:r>
        <w:rPr>
          <w:rFonts w:eastAsia="宋体" w:cs="Cambria" w:hint="eastAsia"/>
          <w:kern w:val="0"/>
          <w:sz w:val="19"/>
          <w:szCs w:val="19"/>
        </w:rPr>
        <w:t>×</w:t>
      </w:r>
      <w:r>
        <w:rPr>
          <w:rFonts w:eastAsia="宋体" w:cs="E-BZ" w:hint="eastAsia"/>
          <w:kern w:val="0"/>
          <w:sz w:val="19"/>
          <w:szCs w:val="19"/>
        </w:rPr>
        <w:t>60%)</w:t>
      </w:r>
      <w:r>
        <w:rPr>
          <w:rFonts w:eastAsia="宋体" w:cs="Cambria" w:hint="eastAsia"/>
          <w:kern w:val="0"/>
          <w:sz w:val="19"/>
          <w:szCs w:val="19"/>
        </w:rPr>
        <w:t>×</w:t>
      </w:r>
      <w:r>
        <w:rPr>
          <w:rFonts w:eastAsia="宋体" w:cs="E-BZ" w:hint="eastAsia"/>
          <w:kern w:val="0"/>
          <w:sz w:val="19"/>
          <w:szCs w:val="19"/>
        </w:rPr>
        <w:t>13%</w:t>
      </w:r>
      <w:r>
        <w:rPr>
          <w:rFonts w:eastAsia="宋体" w:cs="Cambria" w:hint="eastAsia"/>
          <w:kern w:val="0"/>
          <w:sz w:val="19"/>
          <w:szCs w:val="19"/>
        </w:rPr>
        <w:t>×</w:t>
      </w:r>
      <w:r>
        <w:rPr>
          <w:rFonts w:eastAsia="宋体" w:cs="E-BZ" w:hint="eastAsia"/>
          <w:kern w:val="0"/>
          <w:sz w:val="19"/>
          <w:szCs w:val="19"/>
        </w:rPr>
        <w:t>600=499200(</w:t>
      </w:r>
      <w:r>
        <w:rPr>
          <w:rFonts w:eastAsia="宋体" w:cs="宋体" w:hint="eastAsia"/>
          <w:kern w:val="0"/>
          <w:sz w:val="19"/>
          <w:szCs w:val="19"/>
        </w:rPr>
        <w:t>元</w:t>
      </w:r>
      <w:r>
        <w:rPr>
          <w:rFonts w:eastAsia="宋体" w:cs="E-BZ" w:hint="eastAsia"/>
          <w:kern w:val="0"/>
          <w:sz w:val="19"/>
          <w:szCs w:val="19"/>
        </w:rPr>
        <w:t>)</w:t>
      </w:r>
    </w:p>
    <w:p w:rsidR="0028543F" w:rsidRDefault="0028543F" w:rsidP="0028543F">
      <w:pPr>
        <w:autoSpaceDE w:val="0"/>
        <w:autoSpaceDN w:val="0"/>
        <w:adjustRightInd w:val="0"/>
        <w:jc w:val="left"/>
        <w:rPr>
          <w:rFonts w:eastAsia="宋体" w:cs="E-BZ" w:hint="eastAsia"/>
          <w:kern w:val="0"/>
          <w:sz w:val="19"/>
          <w:szCs w:val="19"/>
        </w:rPr>
      </w:pPr>
      <w:r>
        <w:rPr>
          <w:rFonts w:eastAsia="宋体" w:cs="E-BZ" w:hint="eastAsia"/>
          <w:kern w:val="0"/>
          <w:sz w:val="19"/>
          <w:szCs w:val="19"/>
        </w:rPr>
        <w:t>(2)</w:t>
      </w:r>
      <w:r>
        <w:rPr>
          <w:rFonts w:eastAsia="宋体" w:cs="宋体" w:hint="eastAsia"/>
          <w:kern w:val="0"/>
          <w:sz w:val="19"/>
          <w:szCs w:val="19"/>
        </w:rPr>
        <w:t>该公司销售环节应纳税额</w:t>
      </w:r>
      <w:r>
        <w:rPr>
          <w:rFonts w:eastAsia="宋体" w:cs="E-BZ" w:hint="eastAsia"/>
          <w:kern w:val="0"/>
          <w:sz w:val="19"/>
          <w:szCs w:val="19"/>
        </w:rPr>
        <w:t>=8000</w:t>
      </w:r>
      <w:r>
        <w:rPr>
          <w:rFonts w:eastAsia="宋体" w:cs="Cambria" w:hint="eastAsia"/>
          <w:kern w:val="0"/>
          <w:sz w:val="19"/>
          <w:szCs w:val="19"/>
        </w:rPr>
        <w:t>×</w:t>
      </w:r>
      <w:r>
        <w:rPr>
          <w:rFonts w:eastAsia="宋体" w:cs="E-BZ" w:hint="eastAsia"/>
          <w:kern w:val="0"/>
          <w:sz w:val="19"/>
          <w:szCs w:val="19"/>
        </w:rPr>
        <w:t>13%</w:t>
      </w:r>
      <w:r>
        <w:rPr>
          <w:rFonts w:eastAsia="宋体" w:cs="Cambria" w:hint="eastAsia"/>
          <w:kern w:val="0"/>
          <w:sz w:val="19"/>
          <w:szCs w:val="19"/>
        </w:rPr>
        <w:t>×</w:t>
      </w:r>
      <w:r>
        <w:rPr>
          <w:rFonts w:eastAsia="宋体" w:cs="E-BZ" w:hint="eastAsia"/>
          <w:kern w:val="0"/>
          <w:sz w:val="19"/>
          <w:szCs w:val="19"/>
        </w:rPr>
        <w:t>300-499200=-187200(</w:t>
      </w:r>
      <w:r>
        <w:rPr>
          <w:rFonts w:eastAsia="宋体" w:cs="宋体" w:hint="eastAsia"/>
          <w:kern w:val="0"/>
          <w:sz w:val="19"/>
          <w:szCs w:val="19"/>
        </w:rPr>
        <w:t>元</w:t>
      </w:r>
      <w:r>
        <w:rPr>
          <w:rFonts w:eastAsia="宋体" w:cs="E-BZ" w:hint="eastAsia"/>
          <w:kern w:val="0"/>
          <w:sz w:val="19"/>
          <w:szCs w:val="19"/>
        </w:rPr>
        <w:t>)</w:t>
      </w:r>
    </w:p>
    <w:p w:rsidR="0028543F" w:rsidRDefault="0028543F" w:rsidP="0028543F">
      <w:pPr>
        <w:autoSpaceDE w:val="0"/>
        <w:autoSpaceDN w:val="0"/>
        <w:adjustRightInd w:val="0"/>
        <w:jc w:val="left"/>
        <w:rPr>
          <w:rFonts w:eastAsia="宋体" w:cs="FZSSK--GBK1-0" w:hint="eastAsia"/>
          <w:kern w:val="0"/>
          <w:sz w:val="19"/>
          <w:szCs w:val="19"/>
        </w:rPr>
      </w:pPr>
      <w:r>
        <w:rPr>
          <w:rFonts w:eastAsia="宋体" w:cs="宋体" w:hint="eastAsia"/>
          <w:kern w:val="0"/>
          <w:sz w:val="19"/>
          <w:szCs w:val="19"/>
        </w:rPr>
        <w:t>当月销项税额小于进项税额</w:t>
      </w:r>
      <w:r>
        <w:rPr>
          <w:rFonts w:eastAsia="宋体" w:cs="E-BZ" w:hint="eastAsia"/>
          <w:kern w:val="0"/>
          <w:sz w:val="19"/>
          <w:szCs w:val="19"/>
        </w:rPr>
        <w:t>,</w:t>
      </w:r>
      <w:r>
        <w:rPr>
          <w:rFonts w:eastAsia="宋体" w:cs="宋体" w:hint="eastAsia"/>
          <w:kern w:val="0"/>
          <w:sz w:val="19"/>
          <w:szCs w:val="19"/>
        </w:rPr>
        <w:t>不足抵扣</w:t>
      </w:r>
      <w:r>
        <w:rPr>
          <w:rFonts w:eastAsia="宋体" w:cs="E-BZ" w:hint="eastAsia"/>
          <w:kern w:val="0"/>
          <w:sz w:val="19"/>
          <w:szCs w:val="19"/>
        </w:rPr>
        <w:t>,</w:t>
      </w:r>
      <w:r>
        <w:rPr>
          <w:rFonts w:eastAsia="宋体" w:cs="宋体" w:hint="eastAsia"/>
          <w:kern w:val="0"/>
          <w:sz w:val="19"/>
          <w:szCs w:val="19"/>
        </w:rPr>
        <w:t>其差额</w:t>
      </w:r>
      <w:r>
        <w:rPr>
          <w:rFonts w:eastAsia="宋体" w:cs="E-BZ" w:hint="eastAsia"/>
          <w:kern w:val="0"/>
          <w:sz w:val="19"/>
          <w:szCs w:val="19"/>
        </w:rPr>
        <w:t>187200</w:t>
      </w:r>
      <w:r>
        <w:rPr>
          <w:rFonts w:eastAsia="宋体" w:cs="宋体" w:hint="eastAsia"/>
          <w:kern w:val="0"/>
          <w:sz w:val="19"/>
          <w:szCs w:val="19"/>
        </w:rPr>
        <w:t>元结转下期继续抵扣</w:t>
      </w:r>
      <w:r>
        <w:rPr>
          <w:rFonts w:eastAsia="宋体" w:cs="E-BZ" w:hint="eastAsia"/>
          <w:kern w:val="0"/>
          <w:sz w:val="19"/>
          <w:szCs w:val="19"/>
        </w:rPr>
        <w:t>,</w:t>
      </w:r>
      <w:r>
        <w:rPr>
          <w:rFonts w:eastAsia="宋体" w:cs="宋体" w:hint="eastAsia"/>
          <w:kern w:val="0"/>
          <w:sz w:val="19"/>
          <w:szCs w:val="19"/>
        </w:rPr>
        <w:t>本期增值税应纳税额</w:t>
      </w:r>
    </w:p>
    <w:p w:rsidR="0028543F" w:rsidRDefault="0028543F" w:rsidP="0028543F">
      <w:pPr>
        <w:autoSpaceDE w:val="0"/>
        <w:autoSpaceDN w:val="0"/>
        <w:adjustRightInd w:val="0"/>
        <w:jc w:val="left"/>
        <w:rPr>
          <w:rFonts w:eastAsia="宋体" w:cs="E-BZ" w:hint="eastAsia"/>
          <w:kern w:val="0"/>
          <w:sz w:val="19"/>
          <w:szCs w:val="19"/>
        </w:rPr>
      </w:pPr>
      <w:r>
        <w:rPr>
          <w:rFonts w:eastAsia="宋体" w:cs="宋体" w:hint="eastAsia"/>
          <w:kern w:val="0"/>
          <w:sz w:val="19"/>
          <w:szCs w:val="19"/>
        </w:rPr>
        <w:t>为零。</w:t>
      </w:r>
    </w:p>
    <w:p w:rsidR="0028543F" w:rsidRPr="006D56A1" w:rsidRDefault="0028543F" w:rsidP="006D56A1">
      <w:pPr>
        <w:tabs>
          <w:tab w:val="left" w:pos="420"/>
          <w:tab w:val="left" w:pos="4184"/>
        </w:tabs>
        <w:rPr>
          <w:rFonts w:ascii="宋体" w:eastAsia="宋体" w:hAnsi="宋体" w:hint="eastAsia"/>
        </w:rPr>
      </w:pPr>
    </w:p>
    <w:sectPr w:rsidR="0028543F" w:rsidRPr="006D56A1" w:rsidSect="00A65A8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625CF" w:rsidRDefault="003625CF" w:rsidP="00DF57AA">
      <w:r>
        <w:separator/>
      </w:r>
    </w:p>
  </w:endnote>
  <w:endnote w:type="continuationSeparator" w:id="0">
    <w:p w:rsidR="003625CF" w:rsidRDefault="003625CF" w:rsidP="00DF57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E-BZ">
    <w:altName w:val="3D LET (BRK)"/>
    <w:panose1 w:val="00000000000000000000"/>
    <w:charset w:val="86"/>
    <w:family w:val="auto"/>
    <w:notTrueType/>
    <w:pitch w:val="default"/>
    <w:sig w:usb0="00000001" w:usb1="080E0000" w:usb2="00000010" w:usb3="00000000" w:csb0="00040000" w:csb1="00000000"/>
  </w:font>
  <w:font w:name="E-FZ">
    <w:altName w:val="3D LET (BRK)"/>
    <w:panose1 w:val="00000000000000000000"/>
    <w:charset w:val="86"/>
    <w:family w:val="auto"/>
    <w:notTrueType/>
    <w:pitch w:val="default"/>
    <w:sig w:usb0="00000001" w:usb1="080E0000" w:usb2="00000010" w:usb3="00000000" w:csb0="00040000" w:csb1="00000000"/>
  </w:font>
  <w:font w:name="FZHTK--GBK1-0">
    <w:altName w:val="3D LET (BRK)"/>
    <w:panose1 w:val="00000000000000000000"/>
    <w:charset w:val="86"/>
    <w:family w:val="auto"/>
    <w:notTrueType/>
    <w:pitch w:val="default"/>
    <w:sig w:usb0="00000001" w:usb1="080E0000" w:usb2="00000010" w:usb3="00000000" w:csb0="00040000" w:csb1="00000000"/>
  </w:font>
  <w:font w:name="E-BX">
    <w:altName w:val="3D LET (BRK)"/>
    <w:panose1 w:val="00000000000000000000"/>
    <w:charset w:val="86"/>
    <w:family w:val="auto"/>
    <w:notTrueType/>
    <w:pitch w:val="default"/>
    <w:sig w:usb0="00000001" w:usb1="080E0000" w:usb2="00000010" w:usb3="00000000" w:csb0="00040000" w:csb1="00000000"/>
  </w:font>
  <w:font w:name="FZSSK--GBK1-0">
    <w:altName w:val="3D LET (BRK)"/>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625CF" w:rsidRDefault="003625CF" w:rsidP="00DF57AA">
      <w:r>
        <w:separator/>
      </w:r>
    </w:p>
  </w:footnote>
  <w:footnote w:type="continuationSeparator" w:id="0">
    <w:p w:rsidR="003625CF" w:rsidRDefault="003625CF" w:rsidP="00DF57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7BC"/>
    <w:rsid w:val="000707BC"/>
    <w:rsid w:val="000918CF"/>
    <w:rsid w:val="00194EFC"/>
    <w:rsid w:val="0028543F"/>
    <w:rsid w:val="002A6799"/>
    <w:rsid w:val="002C7298"/>
    <w:rsid w:val="003625CF"/>
    <w:rsid w:val="003B6051"/>
    <w:rsid w:val="003E252C"/>
    <w:rsid w:val="004C0EED"/>
    <w:rsid w:val="005435F2"/>
    <w:rsid w:val="00594D84"/>
    <w:rsid w:val="006D56A1"/>
    <w:rsid w:val="007F252E"/>
    <w:rsid w:val="008C4621"/>
    <w:rsid w:val="00905D84"/>
    <w:rsid w:val="00915154"/>
    <w:rsid w:val="009668C2"/>
    <w:rsid w:val="009B0E30"/>
    <w:rsid w:val="009E3F61"/>
    <w:rsid w:val="00A65A8B"/>
    <w:rsid w:val="00AD5A41"/>
    <w:rsid w:val="00B977D0"/>
    <w:rsid w:val="00BB0166"/>
    <w:rsid w:val="00BB7406"/>
    <w:rsid w:val="00BF16A3"/>
    <w:rsid w:val="00C0714F"/>
    <w:rsid w:val="00C25979"/>
    <w:rsid w:val="00D17431"/>
    <w:rsid w:val="00D62112"/>
    <w:rsid w:val="00DF57AA"/>
    <w:rsid w:val="00E518E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93726"/>
  <w15:chartTrackingRefBased/>
  <w15:docId w15:val="{499426DA-8D53-46D6-9871-C50854192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5A8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7A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7AA"/>
    <w:rPr>
      <w:sz w:val="18"/>
      <w:szCs w:val="18"/>
    </w:rPr>
  </w:style>
  <w:style w:type="paragraph" w:styleId="a5">
    <w:name w:val="footer"/>
    <w:basedOn w:val="a"/>
    <w:link w:val="a6"/>
    <w:uiPriority w:val="99"/>
    <w:unhideWhenUsed/>
    <w:rsid w:val="00DF57AA"/>
    <w:pPr>
      <w:tabs>
        <w:tab w:val="center" w:pos="4153"/>
        <w:tab w:val="right" w:pos="8306"/>
      </w:tabs>
      <w:snapToGrid w:val="0"/>
      <w:jc w:val="left"/>
    </w:pPr>
    <w:rPr>
      <w:sz w:val="18"/>
      <w:szCs w:val="18"/>
    </w:rPr>
  </w:style>
  <w:style w:type="character" w:customStyle="1" w:styleId="a6">
    <w:name w:val="页脚 字符"/>
    <w:basedOn w:val="a0"/>
    <w:link w:val="a5"/>
    <w:uiPriority w:val="99"/>
    <w:rsid w:val="00DF57A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141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370</Words>
  <Characters>2115</Characters>
  <Application>Microsoft Office Word</Application>
  <DocSecurity>0</DocSecurity>
  <Lines>17</Lines>
  <Paragraphs>4</Paragraphs>
  <ScaleCrop>false</ScaleCrop>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Joe</cp:lastModifiedBy>
  <cp:revision>3</cp:revision>
  <dcterms:created xsi:type="dcterms:W3CDTF">2022-08-05T00:33:00Z</dcterms:created>
  <dcterms:modified xsi:type="dcterms:W3CDTF">2022-11-22T06:57:00Z</dcterms:modified>
</cp:coreProperties>
</file>