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094B" w:rsidRPr="008E094B" w:rsidRDefault="008E094B" w:rsidP="008E094B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8E094B">
        <w:rPr>
          <w:rFonts w:ascii="宋体" w:eastAsia="宋体" w:hAnsi="宋体" w:hint="eastAsia"/>
          <w:b/>
        </w:rPr>
        <w:t xml:space="preserve">  试卷代号：1308</w:t>
      </w:r>
    </w:p>
    <w:p w:rsidR="008E094B" w:rsidRPr="008E094B" w:rsidRDefault="008E094B" w:rsidP="008E094B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8E094B">
        <w:rPr>
          <w:rFonts w:ascii="宋体" w:eastAsia="宋体" w:hAnsi="宋体" w:hint="eastAsia"/>
          <w:b/>
        </w:rPr>
        <w:t>国家开放大学2022年春季学期期末统一考试</w:t>
      </w:r>
    </w:p>
    <w:p w:rsidR="008E094B" w:rsidRPr="008E094B" w:rsidRDefault="008E094B" w:rsidP="008E094B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8E094B">
        <w:rPr>
          <w:rFonts w:ascii="宋体" w:eastAsia="宋体" w:hAnsi="宋体" w:hint="eastAsia"/>
          <w:b/>
        </w:rPr>
        <w:t>外国文学专题  试题</w:t>
      </w:r>
      <w:r w:rsidRPr="008E094B">
        <w:rPr>
          <w:rFonts w:ascii="宋体" w:eastAsia="宋体" w:hAnsi="宋体" w:hint="eastAsia"/>
        </w:rPr>
        <w:t>（开卷）</w:t>
      </w:r>
    </w:p>
    <w:p w:rsidR="008E094B" w:rsidRPr="008E094B" w:rsidRDefault="008E094B" w:rsidP="008E094B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>2022年7月</w:t>
      </w:r>
    </w:p>
    <w:p w:rsidR="008E094B" w:rsidRPr="008E094B" w:rsidRDefault="008E094B" w:rsidP="008E094B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8E094B">
        <w:rPr>
          <w:rFonts w:ascii="宋体" w:eastAsia="宋体" w:hAnsi="宋体" w:hint="eastAsia"/>
          <w:b/>
        </w:rPr>
        <w:t>一、选择题（已知作品选择作家。请将正确答案前的字母填在括号中，每题1分</w:t>
      </w:r>
      <w:r w:rsidR="007A324A">
        <w:rPr>
          <w:rFonts w:ascii="宋体" w:eastAsia="宋体" w:hAnsi="宋体" w:hint="eastAsia"/>
          <w:b/>
        </w:rPr>
        <w:t>，</w:t>
      </w:r>
      <w:r w:rsidRPr="008E094B">
        <w:rPr>
          <w:rFonts w:ascii="宋体" w:eastAsia="宋体" w:hAnsi="宋体" w:hint="eastAsia"/>
          <w:b/>
        </w:rPr>
        <w:t>共10分）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>1.《日瓦戈医生》(     )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ab/>
        <w:t>A.帕斯捷尔纳克</w:t>
      </w:r>
      <w:r w:rsidRPr="008E094B">
        <w:rPr>
          <w:rFonts w:ascii="宋体" w:eastAsia="宋体" w:hAnsi="宋体" w:hint="eastAsia"/>
        </w:rPr>
        <w:tab/>
        <w:t>B.</w:t>
      </w:r>
      <w:proofErr w:type="gramStart"/>
      <w:r w:rsidRPr="008E094B">
        <w:rPr>
          <w:rFonts w:ascii="宋体" w:eastAsia="宋体" w:hAnsi="宋体" w:hint="eastAsia"/>
        </w:rPr>
        <w:t>法捷耶夫</w:t>
      </w:r>
      <w:proofErr w:type="gramEnd"/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ab/>
        <w:t>C.肖洛霍夫</w:t>
      </w:r>
      <w:r w:rsidRPr="008E094B">
        <w:rPr>
          <w:rFonts w:ascii="宋体" w:eastAsia="宋体" w:hAnsi="宋体" w:hint="eastAsia"/>
        </w:rPr>
        <w:tab/>
        <w:t>D.普</w:t>
      </w:r>
      <w:proofErr w:type="gramStart"/>
      <w:r w:rsidRPr="008E094B">
        <w:rPr>
          <w:rFonts w:ascii="宋体" w:eastAsia="宋体" w:hAnsi="宋体" w:hint="eastAsia"/>
        </w:rPr>
        <w:t>拉东诺夫</w:t>
      </w:r>
      <w:proofErr w:type="gramEnd"/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>2.《喧哗与骚动》(     )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ab/>
        <w:t>A.普鲁斯特</w:t>
      </w:r>
      <w:r w:rsidRPr="008E094B">
        <w:rPr>
          <w:rFonts w:ascii="宋体" w:eastAsia="宋体" w:hAnsi="宋体" w:hint="eastAsia"/>
        </w:rPr>
        <w:tab/>
        <w:t>B.福克纳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ab/>
        <w:t>C.雷马克</w:t>
      </w:r>
      <w:r w:rsidRPr="008E094B">
        <w:rPr>
          <w:rFonts w:ascii="宋体" w:eastAsia="宋体" w:hAnsi="宋体" w:hint="eastAsia"/>
        </w:rPr>
        <w:tab/>
        <w:t>D.</w:t>
      </w:r>
      <w:proofErr w:type="gramStart"/>
      <w:r w:rsidRPr="008E094B">
        <w:rPr>
          <w:rFonts w:ascii="宋体" w:eastAsia="宋体" w:hAnsi="宋体" w:hint="eastAsia"/>
        </w:rPr>
        <w:t>菲兹杰拉</w:t>
      </w:r>
      <w:proofErr w:type="gramEnd"/>
      <w:r w:rsidRPr="008E094B">
        <w:rPr>
          <w:rFonts w:ascii="宋体" w:eastAsia="宋体" w:hAnsi="宋体" w:hint="eastAsia"/>
        </w:rPr>
        <w:t>德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>3.《魔山》(     )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ab/>
        <w:t>A.</w:t>
      </w:r>
      <w:proofErr w:type="gramStart"/>
      <w:r w:rsidRPr="008E094B">
        <w:rPr>
          <w:rFonts w:ascii="宋体" w:eastAsia="宋体" w:hAnsi="宋体" w:hint="eastAsia"/>
        </w:rPr>
        <w:t>劳</w:t>
      </w:r>
      <w:proofErr w:type="gramEnd"/>
      <w:r w:rsidRPr="008E094B">
        <w:rPr>
          <w:rFonts w:ascii="宋体" w:eastAsia="宋体" w:hAnsi="宋体" w:hint="eastAsia"/>
        </w:rPr>
        <w:t>伦斯</w:t>
      </w:r>
      <w:r w:rsidRPr="008E094B">
        <w:rPr>
          <w:rFonts w:ascii="宋体" w:eastAsia="宋体" w:hAnsi="宋体" w:hint="eastAsia"/>
        </w:rPr>
        <w:tab/>
        <w:t>B.纪德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ab/>
        <w:t>C.托马斯·曼</w:t>
      </w:r>
      <w:r w:rsidRPr="008E094B">
        <w:rPr>
          <w:rFonts w:ascii="宋体" w:eastAsia="宋体" w:hAnsi="宋体" w:hint="eastAsia"/>
        </w:rPr>
        <w:tab/>
        <w:t>D.亨利希·曼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>4.《椅子》(     )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ab/>
        <w:t>A.贝克特</w:t>
      </w:r>
      <w:r w:rsidRPr="008E094B">
        <w:rPr>
          <w:rFonts w:ascii="宋体" w:eastAsia="宋体" w:hAnsi="宋体" w:hint="eastAsia"/>
        </w:rPr>
        <w:tab/>
        <w:t>B.</w:t>
      </w:r>
      <w:proofErr w:type="gramStart"/>
      <w:r w:rsidRPr="008E094B">
        <w:rPr>
          <w:rFonts w:ascii="宋体" w:eastAsia="宋体" w:hAnsi="宋体" w:hint="eastAsia"/>
        </w:rPr>
        <w:t>尤奈斯</w:t>
      </w:r>
      <w:proofErr w:type="gramEnd"/>
      <w:r w:rsidRPr="008E094B">
        <w:rPr>
          <w:rFonts w:ascii="宋体" w:eastAsia="宋体" w:hAnsi="宋体" w:hint="eastAsia"/>
        </w:rPr>
        <w:t>库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ab/>
        <w:t>C.托马斯·</w:t>
      </w:r>
      <w:proofErr w:type="gramStart"/>
      <w:r w:rsidRPr="008E094B">
        <w:rPr>
          <w:rFonts w:ascii="宋体" w:eastAsia="宋体" w:hAnsi="宋体" w:hint="eastAsia"/>
        </w:rPr>
        <w:t>品钦</w:t>
      </w:r>
      <w:proofErr w:type="gramEnd"/>
      <w:r w:rsidRPr="008E094B">
        <w:rPr>
          <w:rFonts w:ascii="宋体" w:eastAsia="宋体" w:hAnsi="宋体" w:hint="eastAsia"/>
        </w:rPr>
        <w:tab/>
        <w:t>D.阿达莫夫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>5.《毛猿》(     )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ab/>
        <w:t>A. D.H.劳伦斯</w:t>
      </w:r>
      <w:r w:rsidRPr="008E094B">
        <w:rPr>
          <w:rFonts w:ascii="宋体" w:eastAsia="宋体" w:hAnsi="宋体" w:hint="eastAsia"/>
        </w:rPr>
        <w:tab/>
        <w:t>B.尤金·奥尼尔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ab/>
        <w:t>C.阿瑟·米勒</w:t>
      </w:r>
      <w:r w:rsidRPr="008E094B">
        <w:rPr>
          <w:rFonts w:ascii="宋体" w:eastAsia="宋体" w:hAnsi="宋体" w:hint="eastAsia"/>
        </w:rPr>
        <w:tab/>
        <w:t>D.萧伯纳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>6.《胆大妈妈和她的孩子们》(     )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ab/>
        <w:t>A.布莱希特</w:t>
      </w:r>
      <w:r w:rsidRPr="008E094B">
        <w:rPr>
          <w:rFonts w:ascii="宋体" w:eastAsia="宋体" w:hAnsi="宋体" w:hint="eastAsia"/>
        </w:rPr>
        <w:tab/>
        <w:t>B.肖洛霍夫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ab/>
        <w:t>C.斯特林堡</w:t>
      </w:r>
      <w:r w:rsidRPr="008E094B">
        <w:rPr>
          <w:rFonts w:ascii="宋体" w:eastAsia="宋体" w:hAnsi="宋体" w:hint="eastAsia"/>
        </w:rPr>
        <w:tab/>
        <w:t>D.罗伯</w:t>
      </w:r>
      <w:r>
        <w:rPr>
          <w:rFonts w:ascii="宋体" w:eastAsia="宋体" w:hAnsi="宋体" w:hint="eastAsia"/>
        </w:rPr>
        <w:t>-</w:t>
      </w:r>
      <w:r w:rsidRPr="008E094B">
        <w:rPr>
          <w:rFonts w:ascii="宋体" w:eastAsia="宋体" w:hAnsi="宋体" w:hint="eastAsia"/>
        </w:rPr>
        <w:t>格里耶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>7.《青年艺术家的肖像》(     )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ab/>
        <w:t>A.乔伊斯</w:t>
      </w:r>
      <w:r w:rsidRPr="008E094B">
        <w:rPr>
          <w:rFonts w:ascii="宋体" w:eastAsia="宋体" w:hAnsi="宋体" w:hint="eastAsia"/>
        </w:rPr>
        <w:tab/>
        <w:t>B.瓦雷里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ab/>
        <w:t>C.里尔克</w:t>
      </w:r>
      <w:r w:rsidRPr="008E094B">
        <w:rPr>
          <w:rFonts w:ascii="宋体" w:eastAsia="宋体" w:hAnsi="宋体" w:hint="eastAsia"/>
        </w:rPr>
        <w:tab/>
        <w:t>D.艾略特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>8.《变形记》(     )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ab/>
        <w:t>A.高尔斯华绥</w:t>
      </w:r>
      <w:r w:rsidRPr="008E094B">
        <w:rPr>
          <w:rFonts w:ascii="宋体" w:eastAsia="宋体" w:hAnsi="宋体" w:hint="eastAsia"/>
        </w:rPr>
        <w:tab/>
        <w:t>B.普鲁斯特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ab/>
        <w:t>C.吴尔夫</w:t>
      </w:r>
      <w:r w:rsidRPr="008E094B">
        <w:rPr>
          <w:rFonts w:ascii="宋体" w:eastAsia="宋体" w:hAnsi="宋体" w:hint="eastAsia"/>
        </w:rPr>
        <w:tab/>
        <w:t>D.卡夫卡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>9.《万有引力之虹》(     )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ab/>
        <w:t>A.波德</w:t>
      </w:r>
      <w:proofErr w:type="gramStart"/>
      <w:r w:rsidRPr="008E094B">
        <w:rPr>
          <w:rFonts w:ascii="宋体" w:eastAsia="宋体" w:hAnsi="宋体" w:hint="eastAsia"/>
        </w:rPr>
        <w:t>莱</w:t>
      </w:r>
      <w:proofErr w:type="gramEnd"/>
      <w:r w:rsidRPr="008E094B">
        <w:rPr>
          <w:rFonts w:ascii="宋体" w:eastAsia="宋体" w:hAnsi="宋体" w:hint="eastAsia"/>
        </w:rPr>
        <w:t>尔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ab/>
        <w:t>B.纪德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ab/>
        <w:t>C.海勒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ab/>
        <w:t>D.托马斯·品钦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>10.《永别了，武器》(     )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ab/>
        <w:t>A.海勒</w:t>
      </w:r>
      <w:r w:rsidRPr="008E094B">
        <w:rPr>
          <w:rFonts w:ascii="宋体" w:eastAsia="宋体" w:hAnsi="宋体" w:hint="eastAsia"/>
        </w:rPr>
        <w:tab/>
        <w:t>B.斯坦贝克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ab/>
        <w:t>C.海明威</w:t>
      </w:r>
      <w:r w:rsidRPr="008E094B">
        <w:rPr>
          <w:rFonts w:ascii="宋体" w:eastAsia="宋体" w:hAnsi="宋体" w:hint="eastAsia"/>
        </w:rPr>
        <w:tab/>
        <w:t>D.索尔·贝</w:t>
      </w:r>
      <w:proofErr w:type="gramStart"/>
      <w:r w:rsidRPr="008E094B">
        <w:rPr>
          <w:rFonts w:ascii="宋体" w:eastAsia="宋体" w:hAnsi="宋体" w:hint="eastAsia"/>
        </w:rPr>
        <w:t>娄</w:t>
      </w:r>
      <w:proofErr w:type="gramEnd"/>
    </w:p>
    <w:p w:rsidR="008E094B" w:rsidRPr="008E094B" w:rsidRDefault="008E094B" w:rsidP="008E094B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8E094B">
        <w:rPr>
          <w:rFonts w:ascii="宋体" w:eastAsia="宋体" w:hAnsi="宋体" w:hint="eastAsia"/>
          <w:b/>
        </w:rPr>
        <w:t>二、填空题（每空2分，共20分）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>11.</w:t>
      </w:r>
      <w:r>
        <w:rPr>
          <w:rFonts w:ascii="宋体" w:eastAsia="宋体" w:hAnsi="宋体" w:hint="eastAsia"/>
          <w:u w:val="single"/>
        </w:rPr>
        <w:t xml:space="preserve">         </w:t>
      </w:r>
      <w:r w:rsidRPr="008E094B">
        <w:rPr>
          <w:rFonts w:ascii="宋体" w:eastAsia="宋体" w:hAnsi="宋体" w:hint="eastAsia"/>
        </w:rPr>
        <w:t>是20世纪法国最重要的现实主义作家之一。他的代表作《</w:t>
      </w:r>
      <w:r>
        <w:rPr>
          <w:rFonts w:ascii="宋体" w:eastAsia="宋体" w:hAnsi="宋体" w:hint="eastAsia"/>
          <w:u w:val="single"/>
        </w:rPr>
        <w:t xml:space="preserve">         </w:t>
      </w:r>
      <w:r w:rsidRPr="008E094B">
        <w:rPr>
          <w:rFonts w:ascii="宋体" w:eastAsia="宋体" w:hAnsi="宋体" w:hint="eastAsia"/>
        </w:rPr>
        <w:t>》展现了一个贝多芬型的德国音乐家的一生。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>12.“迷惘的一代”的代表作家之一是</w:t>
      </w:r>
      <w:r>
        <w:rPr>
          <w:rFonts w:ascii="宋体" w:eastAsia="宋体" w:hAnsi="宋体" w:hint="eastAsia"/>
          <w:u w:val="single"/>
        </w:rPr>
        <w:t xml:space="preserve">         </w:t>
      </w:r>
      <w:r w:rsidRPr="008E094B">
        <w:rPr>
          <w:rFonts w:ascii="宋体" w:eastAsia="宋体" w:hAnsi="宋体" w:hint="eastAsia"/>
        </w:rPr>
        <w:t>，他的代表作是小说《了不起的盖茨比》。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>13.“意识流”最初是心理学术语，由美国心理学家</w:t>
      </w:r>
      <w:r>
        <w:rPr>
          <w:rFonts w:ascii="宋体" w:eastAsia="宋体" w:hAnsi="宋体" w:hint="eastAsia"/>
          <w:u w:val="single"/>
        </w:rPr>
        <w:t xml:space="preserve">         </w:t>
      </w:r>
      <w:r w:rsidRPr="008E094B">
        <w:rPr>
          <w:rFonts w:ascii="宋体" w:eastAsia="宋体" w:hAnsi="宋体" w:hint="eastAsia"/>
        </w:rPr>
        <w:t>在1884年发表的《论内省心理学所忽略的几个问题》一文中首先使用。法国哲学家</w:t>
      </w:r>
      <w:r>
        <w:rPr>
          <w:rFonts w:ascii="宋体" w:eastAsia="宋体" w:hAnsi="宋体" w:hint="eastAsia"/>
          <w:u w:val="single"/>
        </w:rPr>
        <w:t xml:space="preserve">         </w:t>
      </w:r>
      <w:r w:rsidRPr="008E094B">
        <w:rPr>
          <w:rFonts w:ascii="宋体" w:eastAsia="宋体" w:hAnsi="宋体" w:hint="eastAsia"/>
        </w:rPr>
        <w:t>从哲学的角度提出了意识</w:t>
      </w:r>
      <w:r w:rsidRPr="008E094B">
        <w:rPr>
          <w:rFonts w:ascii="宋体" w:eastAsia="宋体" w:hAnsi="宋体" w:hint="eastAsia"/>
        </w:rPr>
        <w:lastRenderedPageBreak/>
        <w:t>的“绵延说</w:t>
      </w:r>
      <w:r>
        <w:rPr>
          <w:rFonts w:ascii="宋体" w:eastAsia="宋体" w:hAnsi="宋体" w:hint="eastAsia"/>
        </w:rPr>
        <w:t>”“</w:t>
      </w:r>
      <w:r w:rsidRPr="008E094B">
        <w:rPr>
          <w:rFonts w:ascii="宋体" w:eastAsia="宋体" w:hAnsi="宋体" w:hint="eastAsia"/>
        </w:rPr>
        <w:t>直觉主义”和“心理时间观”。奥地利心理学家</w:t>
      </w:r>
      <w:r>
        <w:rPr>
          <w:rFonts w:ascii="宋体" w:eastAsia="宋体" w:hAnsi="宋体" w:hint="eastAsia"/>
          <w:u w:val="single"/>
        </w:rPr>
        <w:t xml:space="preserve">         </w:t>
      </w:r>
      <w:r w:rsidRPr="008E094B">
        <w:rPr>
          <w:rFonts w:ascii="宋体" w:eastAsia="宋体" w:hAnsi="宋体" w:hint="eastAsia"/>
        </w:rPr>
        <w:t>的精神分析学说的核心和支柱是无意识和性本能的理论。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>14.表现美国式的存在主义思想，以喜剧形式表现悲剧内容，消解传统、进行寓言化、“反英雄”、反小说等创新性的艺术实验，这些是</w:t>
      </w:r>
      <w:r>
        <w:rPr>
          <w:rFonts w:ascii="宋体" w:eastAsia="宋体" w:hAnsi="宋体" w:hint="eastAsia"/>
          <w:u w:val="single"/>
        </w:rPr>
        <w:t xml:space="preserve">         </w:t>
      </w:r>
      <w:r w:rsidRPr="008E094B">
        <w:rPr>
          <w:rFonts w:ascii="宋体" w:eastAsia="宋体" w:hAnsi="宋体" w:hint="eastAsia"/>
        </w:rPr>
        <w:t>（填流派名）的基本特征。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>15.</w:t>
      </w:r>
      <w:r>
        <w:rPr>
          <w:rFonts w:ascii="宋体" w:eastAsia="宋体" w:hAnsi="宋体" w:hint="eastAsia"/>
          <w:u w:val="single"/>
        </w:rPr>
        <w:t xml:space="preserve">         </w:t>
      </w:r>
      <w:r w:rsidRPr="008E094B">
        <w:rPr>
          <w:rFonts w:ascii="宋体" w:eastAsia="宋体" w:hAnsi="宋体" w:hint="eastAsia"/>
        </w:rPr>
        <w:t>在20世纪初创作的主要戏剧作品有《三姊妹》和《樱桃园》等。</w:t>
      </w:r>
    </w:p>
    <w:p w:rsidR="00A65A8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>16.肖洛霍夫的代表作是长篇小说《</w:t>
      </w:r>
      <w:r>
        <w:rPr>
          <w:rFonts w:ascii="宋体" w:eastAsia="宋体" w:hAnsi="宋体" w:hint="eastAsia"/>
          <w:u w:val="single"/>
        </w:rPr>
        <w:t xml:space="preserve">         </w:t>
      </w:r>
      <w:r w:rsidRPr="008E094B">
        <w:rPr>
          <w:rFonts w:ascii="宋体" w:eastAsia="宋体" w:hAnsi="宋体" w:hint="eastAsia"/>
        </w:rPr>
        <w:t>》，其中的男主人公名叫</w:t>
      </w:r>
      <w:r>
        <w:rPr>
          <w:rFonts w:ascii="宋体" w:eastAsia="宋体" w:hAnsi="宋体" w:hint="eastAsia"/>
          <w:u w:val="single"/>
        </w:rPr>
        <w:t xml:space="preserve">         </w:t>
      </w:r>
      <w:r w:rsidRPr="008E094B">
        <w:rPr>
          <w:rFonts w:ascii="宋体" w:eastAsia="宋体" w:hAnsi="宋体" w:hint="eastAsia"/>
        </w:rPr>
        <w:t>。</w:t>
      </w:r>
    </w:p>
    <w:p w:rsidR="008E094B" w:rsidRPr="008E094B" w:rsidRDefault="008E094B" w:rsidP="008E094B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8E094B">
        <w:rPr>
          <w:rFonts w:ascii="宋体" w:eastAsia="宋体" w:hAnsi="宋体" w:hint="eastAsia"/>
          <w:b/>
        </w:rPr>
        <w:t>三、简答题（每题15分，共45分）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>17.什么是意识流小说中的“自由联想”？它对于组织小说的情节结构有什么作用？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>18.什么是“愤怒的青年”？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>19.简述拉美魔幻现实主义的基本特征。</w:t>
      </w:r>
    </w:p>
    <w:p w:rsidR="008E094B" w:rsidRPr="008E094B" w:rsidRDefault="008E094B" w:rsidP="008E094B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8E094B">
        <w:rPr>
          <w:rFonts w:ascii="宋体" w:eastAsia="宋体" w:hAnsi="宋体" w:hint="eastAsia"/>
          <w:b/>
        </w:rPr>
        <w:t>四、论述题（25分）</w:t>
      </w:r>
    </w:p>
    <w:p w:rsidR="008E094B" w:rsidRP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E094B">
        <w:rPr>
          <w:rFonts w:ascii="宋体" w:eastAsia="宋体" w:hAnsi="宋体" w:hint="eastAsia"/>
        </w:rPr>
        <w:t>20.试论述《城堡》的多解性。</w:t>
      </w:r>
    </w:p>
    <w:p w:rsidR="008E094B" w:rsidRDefault="008E094B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D01E18" w:rsidRDefault="00D01E18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D01E18" w:rsidRDefault="00D01E18" w:rsidP="008E094B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9"/>
          <w:szCs w:val="29"/>
        </w:rPr>
      </w:pPr>
      <w:r>
        <w:rPr>
          <w:rFonts w:asciiTheme="minorEastAsia" w:hAnsiTheme="minorEastAsia" w:cs="FZHTK--GBK1-0" w:hint="eastAsia"/>
          <w:kern w:val="0"/>
          <w:sz w:val="29"/>
          <w:szCs w:val="29"/>
        </w:rPr>
        <w:t>试卷代号</w:t>
      </w:r>
      <w:r>
        <w:rPr>
          <w:rFonts w:asciiTheme="minorEastAsia" w:hAnsiTheme="minorEastAsia" w:cs="E-FZ" w:hint="eastAsia"/>
          <w:kern w:val="0"/>
          <w:sz w:val="29"/>
          <w:szCs w:val="29"/>
        </w:rPr>
        <w:t>:</w:t>
      </w:r>
      <w:r>
        <w:rPr>
          <w:rFonts w:asciiTheme="minorEastAsia" w:hAnsiTheme="minorEastAsia" w:cs="E-BZ" w:hint="eastAsia"/>
          <w:kern w:val="0"/>
          <w:sz w:val="29"/>
          <w:szCs w:val="29"/>
        </w:rPr>
        <w:t>1308</w:t>
      </w:r>
    </w:p>
    <w:p w:rsidR="00D01E18" w:rsidRDefault="00D01E18" w:rsidP="00D01E18">
      <w:pPr>
        <w:autoSpaceDE w:val="0"/>
        <w:autoSpaceDN w:val="0"/>
        <w:adjustRightInd w:val="0"/>
        <w:jc w:val="center"/>
        <w:rPr>
          <w:rFonts w:asciiTheme="minorEastAsia" w:hAnsiTheme="minorEastAsia" w:cs="FZHTK--GBK1-0" w:hint="eastAsia"/>
          <w:kern w:val="0"/>
          <w:sz w:val="26"/>
          <w:szCs w:val="26"/>
        </w:rPr>
      </w:pPr>
      <w:r>
        <w:rPr>
          <w:rFonts w:asciiTheme="minorEastAsia" w:hAnsiTheme="minorEastAsia" w:cs="FZHTK--GBK1-0" w:hint="eastAsia"/>
          <w:kern w:val="0"/>
          <w:sz w:val="26"/>
          <w:szCs w:val="26"/>
        </w:rPr>
        <w:t>国家开放大学</w:t>
      </w:r>
      <w:r>
        <w:rPr>
          <w:rFonts w:asciiTheme="minorEastAsia" w:hAnsiTheme="minorEastAsia" w:cs="E-BZ" w:hint="eastAsia"/>
          <w:kern w:val="0"/>
          <w:sz w:val="26"/>
          <w:szCs w:val="26"/>
        </w:rPr>
        <w:t>2022</w:t>
      </w:r>
      <w:r>
        <w:rPr>
          <w:rFonts w:asciiTheme="minorEastAsia" w:hAnsiTheme="minorEastAsia" w:cs="FZHTK--GBK1-0" w:hint="eastAsia"/>
          <w:kern w:val="0"/>
          <w:sz w:val="26"/>
          <w:szCs w:val="26"/>
        </w:rPr>
        <w:t>年春季学期期末统一考试</w:t>
      </w:r>
    </w:p>
    <w:p w:rsidR="00D01E18" w:rsidRDefault="00D01E18" w:rsidP="00D01E18">
      <w:pPr>
        <w:autoSpaceDE w:val="0"/>
        <w:autoSpaceDN w:val="0"/>
        <w:adjustRightInd w:val="0"/>
        <w:jc w:val="center"/>
        <w:rPr>
          <w:rFonts w:asciiTheme="minorEastAsia" w:hAnsiTheme="minorEastAsia" w:cs="E-BZ" w:hint="eastAsia"/>
          <w:kern w:val="0"/>
          <w:sz w:val="29"/>
          <w:szCs w:val="29"/>
        </w:rPr>
      </w:pPr>
      <w:r>
        <w:rPr>
          <w:rFonts w:asciiTheme="minorEastAsia" w:hAnsiTheme="minorEastAsia" w:cs="FZSSK--GBK1-0" w:hint="eastAsia"/>
          <w:kern w:val="0"/>
          <w:sz w:val="29"/>
          <w:szCs w:val="29"/>
        </w:rPr>
        <w:t>外国文学专题</w:t>
      </w:r>
      <w:r>
        <w:rPr>
          <w:rFonts w:asciiTheme="minorEastAsia" w:hAnsiTheme="minorEastAsia" w:cs="E-BZ" w:hint="eastAsia"/>
          <w:kern w:val="0"/>
          <w:sz w:val="29"/>
          <w:szCs w:val="29"/>
        </w:rPr>
        <w:t xml:space="preserve">　</w:t>
      </w:r>
      <w:r>
        <w:rPr>
          <w:rFonts w:asciiTheme="minorEastAsia" w:hAnsiTheme="minorEastAsia" w:cs="FZSSK--GBK1-0" w:hint="eastAsia"/>
          <w:kern w:val="0"/>
          <w:sz w:val="29"/>
          <w:szCs w:val="29"/>
        </w:rPr>
        <w:t>试题答案及评分标准</w:t>
      </w:r>
      <w:r>
        <w:rPr>
          <w:rFonts w:asciiTheme="minorEastAsia" w:hAnsiTheme="minorEastAsia" w:cs="E-BZ" w:hint="eastAsia"/>
          <w:kern w:val="0"/>
          <w:sz w:val="29"/>
          <w:szCs w:val="29"/>
        </w:rPr>
        <w:t>(</w:t>
      </w:r>
      <w:r>
        <w:rPr>
          <w:rFonts w:asciiTheme="minorEastAsia" w:hAnsiTheme="minorEastAsia" w:cs="FZSSK--GBK1-0" w:hint="eastAsia"/>
          <w:kern w:val="0"/>
          <w:sz w:val="29"/>
          <w:szCs w:val="29"/>
        </w:rPr>
        <w:t>开卷</w:t>
      </w:r>
      <w:r>
        <w:rPr>
          <w:rFonts w:asciiTheme="minorEastAsia" w:hAnsiTheme="minorEastAsia" w:cs="E-BZ" w:hint="eastAsia"/>
          <w:kern w:val="0"/>
          <w:sz w:val="29"/>
          <w:szCs w:val="29"/>
        </w:rPr>
        <w:t>)</w:t>
      </w:r>
    </w:p>
    <w:p w:rsidR="00D01E18" w:rsidRDefault="00D01E18" w:rsidP="00D01E18">
      <w:pPr>
        <w:autoSpaceDE w:val="0"/>
        <w:autoSpaceDN w:val="0"/>
        <w:adjustRightInd w:val="0"/>
        <w:jc w:val="center"/>
        <w:rPr>
          <w:rFonts w:asciiTheme="minorEastAsia" w:hAnsiTheme="minorEastAsia" w:cs="E-BX" w:hint="eastAsia"/>
          <w:kern w:val="0"/>
          <w:sz w:val="26"/>
          <w:szCs w:val="26"/>
        </w:rPr>
      </w:pPr>
      <w:r>
        <w:rPr>
          <w:rFonts w:asciiTheme="minorEastAsia" w:hAnsiTheme="minorEastAsia" w:cs="E-BX" w:hint="eastAsia"/>
          <w:kern w:val="0"/>
          <w:sz w:val="26"/>
          <w:szCs w:val="26"/>
        </w:rPr>
        <w:t>(</w:t>
      </w:r>
      <w:r>
        <w:rPr>
          <w:rFonts w:asciiTheme="minorEastAsia" w:hAnsiTheme="minorEastAsia" w:cs="FZFSK--GBK1-0" w:hint="eastAsia"/>
          <w:kern w:val="0"/>
          <w:sz w:val="26"/>
          <w:szCs w:val="26"/>
        </w:rPr>
        <w:t>供参考</w:t>
      </w:r>
      <w:r>
        <w:rPr>
          <w:rFonts w:asciiTheme="minorEastAsia" w:hAnsiTheme="minorEastAsia" w:cs="E-BX" w:hint="eastAsia"/>
          <w:kern w:val="0"/>
          <w:sz w:val="26"/>
          <w:szCs w:val="26"/>
        </w:rPr>
        <w:t>)</w:t>
      </w:r>
    </w:p>
    <w:p w:rsidR="00D01E18" w:rsidRDefault="00D01E18" w:rsidP="00D01E18">
      <w:pPr>
        <w:autoSpaceDE w:val="0"/>
        <w:autoSpaceDN w:val="0"/>
        <w:adjustRightInd w:val="0"/>
        <w:jc w:val="righ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2022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年</w:t>
      </w:r>
      <w:r>
        <w:rPr>
          <w:rFonts w:asciiTheme="minorEastAsia" w:hAnsiTheme="minorEastAsia" w:cs="E-BZ" w:hint="eastAsia"/>
          <w:kern w:val="0"/>
          <w:sz w:val="19"/>
          <w:szCs w:val="19"/>
        </w:rPr>
        <w:t>7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月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一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选择题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已知作品选择作家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。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请将正确答案前的字母填在括号中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1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10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1.A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2.B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3.C 4.B 5.B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6.A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7.A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8.D 9.D 10.C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二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填空题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每空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11.①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罗曼</w:t>
      </w:r>
      <w:r>
        <w:rPr>
          <w:rFonts w:asciiTheme="minorEastAsia" w:hAnsiTheme="minorEastAsia" w:cs="E-BZ" w:hint="eastAsia"/>
          <w:kern w:val="0"/>
          <w:sz w:val="19"/>
          <w:szCs w:val="19"/>
        </w:rPr>
        <w:t>·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罗兰</w:t>
      </w:r>
      <w:r>
        <w:rPr>
          <w:rFonts w:asciiTheme="minorEastAsia" w:hAnsiTheme="minorEastAsia" w:cs="E-BZ" w:hint="eastAsia"/>
          <w:kern w:val="0"/>
          <w:sz w:val="19"/>
          <w:szCs w:val="19"/>
        </w:rPr>
        <w:t>②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约翰</w:t>
      </w:r>
      <w:r>
        <w:rPr>
          <w:rFonts w:asciiTheme="minorEastAsia" w:hAnsiTheme="minorEastAsia" w:cs="E-BZ" w:hint="eastAsia"/>
          <w:kern w:val="0"/>
          <w:sz w:val="19"/>
          <w:szCs w:val="19"/>
        </w:rPr>
        <w:t>·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克利斯朵夫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12. 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菲兹杰拉</w:t>
      </w:r>
      <w:proofErr w:type="gramEnd"/>
      <w:r>
        <w:rPr>
          <w:rFonts w:asciiTheme="minorEastAsia" w:hAnsiTheme="minorEastAsia" w:cs="FZSSK--GBK1-0" w:hint="eastAsia"/>
          <w:kern w:val="0"/>
          <w:sz w:val="19"/>
          <w:szCs w:val="19"/>
        </w:rPr>
        <w:t>德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13.①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威廉</w:t>
      </w:r>
      <w:r>
        <w:rPr>
          <w:rFonts w:asciiTheme="minorEastAsia" w:hAnsiTheme="minorEastAsia" w:cs="E-BZ" w:hint="eastAsia"/>
          <w:kern w:val="0"/>
          <w:sz w:val="19"/>
          <w:szCs w:val="19"/>
        </w:rPr>
        <w:t>·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詹姆斯</w:t>
      </w:r>
      <w:r>
        <w:rPr>
          <w:rFonts w:asciiTheme="minorEastAsia" w:hAnsiTheme="minorEastAsia" w:cs="E-BZ" w:hint="eastAsia"/>
          <w:kern w:val="0"/>
          <w:sz w:val="19"/>
          <w:szCs w:val="19"/>
        </w:rPr>
        <w:t>②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柏格森</w:t>
      </w:r>
      <w:r>
        <w:rPr>
          <w:rFonts w:asciiTheme="minorEastAsia" w:hAnsiTheme="minorEastAsia" w:cs="E-BZ" w:hint="eastAsia"/>
          <w:kern w:val="0"/>
          <w:sz w:val="19"/>
          <w:szCs w:val="19"/>
        </w:rPr>
        <w:t>③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弗洛伊德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14.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黑色幽默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15.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契诃夫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16.①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静静的顿河</w:t>
      </w:r>
      <w:r>
        <w:rPr>
          <w:rFonts w:asciiTheme="minorEastAsia" w:hAnsiTheme="minorEastAsia" w:cs="E-BZ" w:hint="eastAsia"/>
          <w:kern w:val="0"/>
          <w:sz w:val="19"/>
          <w:szCs w:val="19"/>
        </w:rPr>
        <w:t>②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葛利高里</w:t>
      </w:r>
      <w:r>
        <w:rPr>
          <w:rFonts w:asciiTheme="minorEastAsia" w:hAnsiTheme="minorEastAsia" w:cs="E-BZ" w:hint="eastAsia"/>
          <w:kern w:val="0"/>
          <w:sz w:val="19"/>
          <w:szCs w:val="19"/>
        </w:rPr>
        <w:t>·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麦列霍夫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三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简答题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15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45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17.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什么是意识流小说中的</w:t>
      </w:r>
      <w:r>
        <w:rPr>
          <w:rFonts w:asciiTheme="minorEastAsia" w:hAnsiTheme="minorEastAsia" w:cs="E-BZ" w:hint="eastAsia"/>
          <w:kern w:val="0"/>
          <w:sz w:val="19"/>
          <w:szCs w:val="19"/>
        </w:rPr>
        <w:t>“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自由联想</w:t>
      </w: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”?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它对于组织小说的情节结构有什么作用</w:t>
      </w:r>
      <w:r>
        <w:rPr>
          <w:rFonts w:asciiTheme="minorEastAsia" w:hAnsiTheme="minorEastAsia" w:cs="E-BZ" w:hint="eastAsia"/>
          <w:kern w:val="0"/>
          <w:sz w:val="19"/>
          <w:szCs w:val="19"/>
        </w:rPr>
        <w:t>?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①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自由联想是意识流小说的常用技巧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它是小说人物意识的不具有任何规律和秩序的自由跳跃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。(5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②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自由联想虽然</w:t>
      </w:r>
      <w:r>
        <w:rPr>
          <w:rFonts w:asciiTheme="minorEastAsia" w:hAnsiTheme="minorEastAsia" w:cs="E-BZ" w:hint="eastAsia"/>
          <w:kern w:val="0"/>
          <w:sz w:val="19"/>
          <w:szCs w:val="19"/>
        </w:rPr>
        <w:t>“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自由</w:t>
      </w:r>
      <w:r>
        <w:rPr>
          <w:rFonts w:asciiTheme="minorEastAsia" w:hAnsiTheme="minorEastAsia" w:cs="E-BZ" w:hint="eastAsia"/>
          <w:kern w:val="0"/>
          <w:sz w:val="19"/>
          <w:szCs w:val="19"/>
        </w:rPr>
        <w:t>”,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但并不是毫无理由的胡思乱想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引起这种意识跳跃的通常是出现在人物眼前的一些因素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如声音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气味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图像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事情等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一切能刺激感官的事物都有可能打断人物的思路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引发出新的思绪与浮想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。(5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③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自由联想打破了传统小说基本上按故事情节发生的先后次序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或是按情节之间的逻辑联系而形成的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单一的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直线发展的结构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故事的叙述不是按时间进展依次循序直线前进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而是随着人的意识活动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通过自由联想来组织故事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不受时间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空间或逻辑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因果关系的制约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。(5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lastRenderedPageBreak/>
        <w:t xml:space="preserve">18.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什么是</w:t>
      </w:r>
      <w:r>
        <w:rPr>
          <w:rFonts w:asciiTheme="minorEastAsia" w:hAnsiTheme="minorEastAsia" w:cs="E-BZ" w:hint="eastAsia"/>
          <w:kern w:val="0"/>
          <w:sz w:val="19"/>
          <w:szCs w:val="19"/>
        </w:rPr>
        <w:t>“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愤怒的青年</w:t>
      </w:r>
      <w:r>
        <w:rPr>
          <w:rFonts w:asciiTheme="minorEastAsia" w:hAnsiTheme="minorEastAsia" w:cs="E-BZ" w:hint="eastAsia"/>
          <w:kern w:val="0"/>
          <w:sz w:val="19"/>
          <w:szCs w:val="19"/>
        </w:rPr>
        <w:t>”?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①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第二次世界大战后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英国出现了一个现实主义勃兴的文学现象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在</w:t>
      </w:r>
      <w:r>
        <w:rPr>
          <w:rFonts w:asciiTheme="minorEastAsia" w:hAnsiTheme="minorEastAsia" w:cs="E-BZ" w:hint="eastAsia"/>
          <w:kern w:val="0"/>
          <w:sz w:val="19"/>
          <w:szCs w:val="19"/>
        </w:rPr>
        <w:t>50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年代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有一批青年作家横空出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世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在英国文坛卷起一股狂潮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。1956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年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这一派的代表作之一约翰</w:t>
      </w:r>
      <w:r>
        <w:rPr>
          <w:rFonts w:asciiTheme="minorEastAsia" w:hAnsiTheme="minorEastAsia" w:cs="E-BZ" w:hint="eastAsia"/>
          <w:kern w:val="0"/>
          <w:sz w:val="19"/>
          <w:szCs w:val="19"/>
        </w:rPr>
        <w:t>·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奥斯本的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《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愤怒的回顾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》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一剧在伦敦演出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获得极大成功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由于剧名道出了这派作家的特点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此后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人们便以</w:t>
      </w:r>
      <w:r>
        <w:rPr>
          <w:rFonts w:asciiTheme="minorEastAsia" w:hAnsiTheme="minorEastAsia" w:cs="E-BZ" w:hint="eastAsia"/>
          <w:kern w:val="0"/>
          <w:sz w:val="19"/>
          <w:szCs w:val="19"/>
        </w:rPr>
        <w:t>“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愤怒的青年</w:t>
      </w:r>
      <w:r>
        <w:rPr>
          <w:rFonts w:asciiTheme="minorEastAsia" w:hAnsiTheme="minorEastAsia" w:cs="E-BZ" w:hint="eastAsia"/>
          <w:kern w:val="0"/>
          <w:sz w:val="19"/>
          <w:szCs w:val="19"/>
        </w:rPr>
        <w:t>”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一词来称呼这批文学青年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。(6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②“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愤怒的青年</w:t>
      </w:r>
      <w:r>
        <w:rPr>
          <w:rFonts w:asciiTheme="minorEastAsia" w:hAnsiTheme="minorEastAsia" w:cs="E-BZ" w:hint="eastAsia"/>
          <w:kern w:val="0"/>
          <w:sz w:val="19"/>
          <w:szCs w:val="19"/>
        </w:rPr>
        <w:t>”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的主要作家除奥斯本之外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还有艾米斯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韦恩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波莱恩等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③“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愤怒的青年</w:t>
      </w:r>
      <w:r>
        <w:rPr>
          <w:rFonts w:asciiTheme="minorEastAsia" w:hAnsiTheme="minorEastAsia" w:cs="E-BZ" w:hint="eastAsia"/>
          <w:kern w:val="0"/>
          <w:sz w:val="19"/>
          <w:szCs w:val="19"/>
        </w:rPr>
        <w:t>”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作品中的主人公就像他们自己一样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愤世嫉俗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怒气冲冲地攻击现存秩序和传统观念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追求个性自由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表现出强烈的反叛精神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。“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愤怒的青年</w:t>
      </w:r>
      <w:r>
        <w:rPr>
          <w:rFonts w:asciiTheme="minorEastAsia" w:hAnsiTheme="minorEastAsia" w:cs="E-BZ" w:hint="eastAsia"/>
          <w:kern w:val="0"/>
          <w:sz w:val="19"/>
          <w:szCs w:val="19"/>
        </w:rPr>
        <w:t>”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作家在思想上具有先锋性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但是在艺术上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继承和发扬了批判现实主义的传统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运用写实的手法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笔调含有讽刺意味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。(6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19.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简述拉美魔幻现实主义的基本特征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①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魔幻现实主义文学的基本特征就是借魔幻表现现实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。(4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②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魔幻现实主义文学的魔幻并不是虚幻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而是以现实为基础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执着于描写拉丁美洲的现实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其内容富有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社会意义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。(4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③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魔幻现实主义文学的现实不是一般意义的现实主义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更不同于传统的现实主义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它不追求如实地描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写现实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而是表现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魔</w:t>
      </w:r>
      <w:proofErr w:type="gramEnd"/>
      <w:r>
        <w:rPr>
          <w:rFonts w:asciiTheme="minorEastAsia" w:hAnsiTheme="minorEastAsia" w:cs="FZSSK--GBK1-0" w:hint="eastAsia"/>
          <w:kern w:val="0"/>
          <w:sz w:val="19"/>
          <w:szCs w:val="19"/>
        </w:rPr>
        <w:t>幻化的现实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作品中所写的现实虽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已被魔幻化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然而又不失其真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。(4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D01E18" w:rsidRDefault="00D01E18" w:rsidP="00D01E18">
      <w:pPr>
        <w:rPr>
          <w:rFonts w:asciiTheme="minorEastAsia" w:hAnsiTheme="minorEastAsia" w:cs="FZHTK--GBK1-0" w:hint="eastAsia"/>
          <w:kern w:val="0"/>
          <w:sz w:val="20"/>
          <w:szCs w:val="20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④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魔幻现实主义文学最突出的特点是它的魔幻性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四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论述题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25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20.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试论述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《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城堡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》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的多解性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答题要点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①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城堡看似近在咫尺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但</w:t>
      </w:r>
      <w:r>
        <w:rPr>
          <w:rFonts w:asciiTheme="minorEastAsia" w:hAnsiTheme="minorEastAsia" w:cs="E-BZ" w:hint="eastAsia"/>
          <w:kern w:val="0"/>
          <w:sz w:val="19"/>
          <w:szCs w:val="19"/>
        </w:rPr>
        <w:t>K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始终未能进入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这就是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《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城堡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》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的主题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。《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城堡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》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的主题的象征性使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《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城堡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》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具有多解性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②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城堡是神的恩典的象征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是神驾驭人的命运的象征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小说所要表现的是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人</w:t>
      </w:r>
      <w:r>
        <w:rPr>
          <w:rFonts w:asciiTheme="minorEastAsia" w:hAnsiTheme="minorEastAsia" w:cs="E-BZ" w:hint="eastAsia"/>
          <w:kern w:val="0"/>
          <w:sz w:val="19"/>
          <w:szCs w:val="19"/>
        </w:rPr>
        <w:t>(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以村庄为象征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和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神</w:t>
      </w:r>
      <w:r>
        <w:rPr>
          <w:rFonts w:asciiTheme="minorEastAsia" w:hAnsiTheme="minorEastAsia" w:cs="E-BZ" w:hint="eastAsia"/>
          <w:kern w:val="0"/>
          <w:sz w:val="19"/>
          <w:szCs w:val="19"/>
        </w:rPr>
        <w:t>(</w:t>
      </w:r>
      <w:proofErr w:type="gramEnd"/>
      <w:r>
        <w:rPr>
          <w:rFonts w:asciiTheme="minorEastAsia" w:hAnsiTheme="minorEastAsia" w:cs="FZSSK--GBK1-0" w:hint="eastAsia"/>
          <w:kern w:val="0"/>
          <w:sz w:val="19"/>
          <w:szCs w:val="19"/>
        </w:rPr>
        <w:t>以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城堡为象征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之间不可能通过合理的途径沟通</w:t>
      </w:r>
      <w:r>
        <w:rPr>
          <w:rFonts w:asciiTheme="minorEastAsia" w:hAnsiTheme="minorEastAsia" w:cs="E-BZ" w:hint="eastAsia"/>
          <w:kern w:val="0"/>
          <w:sz w:val="19"/>
          <w:szCs w:val="19"/>
        </w:rPr>
        <w:t>;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人不可能通过自己的努力得到神的恩典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。(4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③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城堡是权力的象征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国家统治机器的缩影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这个高高在上的衙门</w:t>
      </w:r>
      <w:r>
        <w:rPr>
          <w:rFonts w:asciiTheme="minorEastAsia" w:hAnsiTheme="minorEastAsia" w:cs="E-BZ" w:hint="eastAsia"/>
          <w:kern w:val="0"/>
          <w:sz w:val="19"/>
          <w:szCs w:val="19"/>
        </w:rPr>
        <w:t>“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城堡</w:t>
      </w:r>
      <w:r>
        <w:rPr>
          <w:rFonts w:asciiTheme="minorEastAsia" w:hAnsiTheme="minorEastAsia" w:cs="E-BZ" w:hint="eastAsia"/>
          <w:kern w:val="0"/>
          <w:sz w:val="19"/>
          <w:szCs w:val="19"/>
        </w:rPr>
        <w:t>”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近在咫尺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但对广大人民来说可望而不可及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。《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城堡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》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是对崩溃前夕奥匈帝国的写照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。(4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④《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城堡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》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是犹太人无家可归的写照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因为卡夫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卡生活</w:t>
      </w:r>
      <w:proofErr w:type="gramEnd"/>
      <w:r>
        <w:rPr>
          <w:rFonts w:asciiTheme="minorEastAsia" w:hAnsiTheme="minorEastAsia" w:cs="FZSSK--GBK1-0" w:hint="eastAsia"/>
          <w:kern w:val="0"/>
          <w:sz w:val="19"/>
          <w:szCs w:val="19"/>
        </w:rPr>
        <w:t>的时代欧洲正盛行排犹主义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。(4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⑤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城堡是荒诞世界的象征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。K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被任意摆布而不能自主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这正是现代人的危机</w:t>
      </w: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。K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努力挣扎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意欲追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求自我和存在的自由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但往往以失败而告终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。《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城堡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》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揭示了人类的生存状态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这是从存在主义出发的解读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。(4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⑥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城堡是卡夫卡的父亲形象的象征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。K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想进入城堡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而城堡将其拒之门外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反映了卡夫卡和其父亲之间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的对立和冲突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。(4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D01E18" w:rsidRDefault="00D01E18" w:rsidP="00D01E18">
      <w:pPr>
        <w:autoSpaceDE w:val="0"/>
        <w:autoSpaceDN w:val="0"/>
        <w:adjustRightInd w:val="0"/>
        <w:jc w:val="left"/>
        <w:rPr>
          <w:rFonts w:asciiTheme="minorEastAsia" w:hAnsiTheme="minorEastAsia" w:hint="eastAsia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⑦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也有研究者详细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考证卡</w:t>
      </w:r>
      <w:proofErr w:type="gramEnd"/>
      <w:r>
        <w:rPr>
          <w:rFonts w:asciiTheme="minorEastAsia" w:hAnsiTheme="minorEastAsia" w:cs="FZSSK--GBK1-0" w:hint="eastAsia"/>
          <w:kern w:val="0"/>
          <w:sz w:val="19"/>
          <w:szCs w:val="19"/>
        </w:rPr>
        <w:t>夫卡的生平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指出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《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城堡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》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中的人物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事件和卡夫卡所处的时代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社会家庭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以及从事的职业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人际交往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乃至旅游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疾病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婚事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个性等等有密切的联系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认为</w:t>
      </w: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K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所寻求的是自己在现实生活中的稳定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。(4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D01E18" w:rsidRPr="00D01E18" w:rsidRDefault="00D01E18" w:rsidP="008E094B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D01E18" w:rsidRPr="00D01E18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3563A" w:rsidRDefault="00B3563A" w:rsidP="00DF57AA">
      <w:r>
        <w:separator/>
      </w:r>
    </w:p>
  </w:endnote>
  <w:endnote w:type="continuationSeparator" w:id="0">
    <w:p w:rsidR="00B3563A" w:rsidRDefault="00B3563A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F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3563A" w:rsidRDefault="00B3563A" w:rsidP="00DF57AA">
      <w:r>
        <w:separator/>
      </w:r>
    </w:p>
  </w:footnote>
  <w:footnote w:type="continuationSeparator" w:id="0">
    <w:p w:rsidR="00B3563A" w:rsidRDefault="00B3563A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94B"/>
    <w:rsid w:val="002A6799"/>
    <w:rsid w:val="003E252C"/>
    <w:rsid w:val="004C0EED"/>
    <w:rsid w:val="00594D84"/>
    <w:rsid w:val="007A324A"/>
    <w:rsid w:val="007F252E"/>
    <w:rsid w:val="008C4621"/>
    <w:rsid w:val="008E094B"/>
    <w:rsid w:val="00915154"/>
    <w:rsid w:val="00A65A8B"/>
    <w:rsid w:val="00A76A4A"/>
    <w:rsid w:val="00AD5A41"/>
    <w:rsid w:val="00B3228D"/>
    <w:rsid w:val="00B3563A"/>
    <w:rsid w:val="00B977D0"/>
    <w:rsid w:val="00BB0166"/>
    <w:rsid w:val="00BF16A3"/>
    <w:rsid w:val="00D01E18"/>
    <w:rsid w:val="00DF57AA"/>
    <w:rsid w:val="00E51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AE974A"/>
  <w15:docId w15:val="{4F2CCBDD-27BF-4AFC-95B5-0531D0BD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4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426</Words>
  <Characters>2431</Characters>
  <Application>Microsoft Office Word</Application>
  <DocSecurity>0</DocSecurity>
  <Lines>20</Lines>
  <Paragraphs>5</Paragraphs>
  <ScaleCrop>false</ScaleCrop>
  <Company>china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Joe</cp:lastModifiedBy>
  <cp:revision>4</cp:revision>
  <dcterms:created xsi:type="dcterms:W3CDTF">2022-08-07T01:51:00Z</dcterms:created>
  <dcterms:modified xsi:type="dcterms:W3CDTF">2022-11-22T07:00:00Z</dcterms:modified>
</cp:coreProperties>
</file>