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14A6" w:rsidRPr="00D414A6" w:rsidRDefault="00D414A6" w:rsidP="00D414A6">
      <w:pPr>
        <w:tabs>
          <w:tab w:val="left" w:pos="420"/>
          <w:tab w:val="left" w:pos="4184"/>
        </w:tabs>
        <w:jc w:val="left"/>
        <w:rPr>
          <w:rFonts w:ascii="宋体" w:eastAsia="宋体" w:hAnsi="宋体"/>
          <w:b/>
        </w:rPr>
      </w:pPr>
      <w:r w:rsidRPr="00D414A6">
        <w:rPr>
          <w:rFonts w:ascii="宋体" w:eastAsia="宋体" w:hAnsi="宋体" w:hint="eastAsia"/>
          <w:b/>
        </w:rPr>
        <w:t xml:space="preserve"> 试卷代号：1259</w:t>
      </w:r>
    </w:p>
    <w:p w:rsidR="00D414A6" w:rsidRPr="00D414A6" w:rsidRDefault="00D414A6" w:rsidP="00D414A6">
      <w:pPr>
        <w:tabs>
          <w:tab w:val="left" w:pos="420"/>
          <w:tab w:val="left" w:pos="4184"/>
        </w:tabs>
        <w:jc w:val="center"/>
        <w:rPr>
          <w:rFonts w:ascii="宋体" w:eastAsia="宋体" w:hAnsi="宋体"/>
          <w:b/>
        </w:rPr>
      </w:pPr>
      <w:r w:rsidRPr="00D414A6">
        <w:rPr>
          <w:rFonts w:ascii="宋体" w:eastAsia="宋体" w:hAnsi="宋体" w:hint="eastAsia"/>
          <w:b/>
        </w:rPr>
        <w:t>国家开放大学2022年春季学期期末统一考试</w:t>
      </w:r>
    </w:p>
    <w:p w:rsidR="00D414A6" w:rsidRPr="00D414A6" w:rsidRDefault="00D414A6" w:rsidP="00D414A6">
      <w:pPr>
        <w:tabs>
          <w:tab w:val="left" w:pos="420"/>
          <w:tab w:val="left" w:pos="4184"/>
        </w:tabs>
        <w:jc w:val="center"/>
        <w:rPr>
          <w:rFonts w:ascii="宋体" w:eastAsia="宋体" w:hAnsi="宋体"/>
        </w:rPr>
      </w:pPr>
      <w:r w:rsidRPr="00D414A6">
        <w:rPr>
          <w:rFonts w:ascii="宋体" w:eastAsia="宋体" w:hAnsi="宋体" w:hint="eastAsia"/>
          <w:b/>
        </w:rPr>
        <w:t>西方行政学说试题</w:t>
      </w:r>
    </w:p>
    <w:p w:rsidR="00D414A6" w:rsidRPr="00D414A6" w:rsidRDefault="00D414A6" w:rsidP="00D414A6">
      <w:pPr>
        <w:tabs>
          <w:tab w:val="left" w:pos="420"/>
          <w:tab w:val="left" w:pos="4184"/>
        </w:tabs>
        <w:jc w:val="right"/>
        <w:rPr>
          <w:rFonts w:ascii="宋体" w:eastAsia="宋体" w:hAnsi="宋体"/>
        </w:rPr>
      </w:pPr>
      <w:r w:rsidRPr="00D414A6">
        <w:rPr>
          <w:rFonts w:ascii="宋体" w:eastAsia="宋体" w:hAnsi="宋体" w:hint="eastAsia"/>
        </w:rPr>
        <w:t>2022年7月</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b/>
        </w:rPr>
        <w:t>一、单项选择题（每题所设选项中只有一个正确答案，每小题1分，共10分，多选、错选或不选均不得分）</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1.里格斯认为，人类历史上存在的基本社会形态不包括(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A.原始社会</w:t>
      </w:r>
      <w:r w:rsidRPr="00D414A6">
        <w:rPr>
          <w:rFonts w:ascii="宋体" w:eastAsia="宋体" w:hAnsi="宋体" w:hint="eastAsia"/>
        </w:rPr>
        <w:tab/>
        <w:t>B.传统农业社会</w:t>
      </w:r>
    </w:p>
    <w:p w:rsidR="00D414A6" w:rsidRPr="00D414A6" w:rsidRDefault="00D414A6" w:rsidP="00D414A6">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sidRPr="00D414A6">
        <w:rPr>
          <w:rFonts w:ascii="宋体" w:eastAsia="宋体" w:hAnsi="宋体" w:hint="eastAsia"/>
        </w:rPr>
        <w:t>.过渡社会</w:t>
      </w:r>
      <w:r w:rsidRPr="00D414A6">
        <w:rPr>
          <w:rFonts w:ascii="宋体" w:eastAsia="宋体" w:hAnsi="宋体" w:hint="eastAsia"/>
        </w:rPr>
        <w:tab/>
        <w:t>D.现代工业化社会</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2.新公共行政学者直接从美国当代政治哲学家(     )的“作为公平的正义”思想体系中获取坚实的理论依据。</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A.阿尔蒙德</w:t>
      </w:r>
      <w:r w:rsidRPr="00D414A6">
        <w:rPr>
          <w:rFonts w:ascii="宋体" w:eastAsia="宋体" w:hAnsi="宋体" w:hint="eastAsia"/>
        </w:rPr>
        <w:tab/>
        <w:t>B.伊斯顿</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C.罗尔斯</w:t>
      </w:r>
      <w:r w:rsidRPr="00D414A6">
        <w:rPr>
          <w:rFonts w:ascii="宋体" w:eastAsia="宋体" w:hAnsi="宋体" w:hint="eastAsia"/>
        </w:rPr>
        <w:tab/>
        <w:t>D.罗伯特·达尔</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3.最早提出目标管理这一概念的是(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A.泰勒</w:t>
      </w:r>
      <w:r w:rsidRPr="00D414A6">
        <w:rPr>
          <w:rFonts w:ascii="宋体" w:eastAsia="宋体" w:hAnsi="宋体" w:hint="eastAsia"/>
        </w:rPr>
        <w:tab/>
        <w:t>B.西蒙</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w:t>
      </w:r>
      <w:proofErr w:type="gramStart"/>
      <w:r w:rsidRPr="00D414A6">
        <w:rPr>
          <w:rFonts w:ascii="宋体" w:eastAsia="宋体" w:hAnsi="宋体" w:hint="eastAsia"/>
        </w:rPr>
        <w:t>厄</w:t>
      </w:r>
      <w:proofErr w:type="gramEnd"/>
      <w:r w:rsidRPr="00D414A6">
        <w:rPr>
          <w:rFonts w:ascii="宋体" w:eastAsia="宋体" w:hAnsi="宋体" w:hint="eastAsia"/>
        </w:rPr>
        <w:t>威克</w:t>
      </w:r>
      <w:r w:rsidRPr="00D414A6">
        <w:rPr>
          <w:rFonts w:ascii="宋体" w:eastAsia="宋体" w:hAnsi="宋体" w:hint="eastAsia"/>
        </w:rPr>
        <w:tab/>
        <w:t>D.德鲁克</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4.(     )与德罗尔一起创办了著名的《政策科学》理论刊物。</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w:t>
      </w:r>
      <w:proofErr w:type="gramStart"/>
      <w:r w:rsidRPr="00D414A6">
        <w:rPr>
          <w:rFonts w:ascii="宋体" w:eastAsia="宋体" w:hAnsi="宋体" w:hint="eastAsia"/>
        </w:rPr>
        <w:t>奎</w:t>
      </w:r>
      <w:proofErr w:type="gramEnd"/>
      <w:r w:rsidRPr="00D414A6">
        <w:rPr>
          <w:rFonts w:ascii="宋体" w:eastAsia="宋体" w:hAnsi="宋体" w:hint="eastAsia"/>
        </w:rPr>
        <w:t>德</w:t>
      </w:r>
      <w:r w:rsidRPr="00D414A6">
        <w:rPr>
          <w:rFonts w:ascii="宋体" w:eastAsia="宋体" w:hAnsi="宋体" w:hint="eastAsia"/>
        </w:rPr>
        <w:tab/>
        <w:t>B.西蒙</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C.沃尔多</w:t>
      </w:r>
      <w:r w:rsidRPr="00D414A6">
        <w:rPr>
          <w:rFonts w:ascii="宋体" w:eastAsia="宋体" w:hAnsi="宋体" w:hint="eastAsia"/>
        </w:rPr>
        <w:tab/>
        <w:t>D.林德布</w:t>
      </w:r>
      <w:proofErr w:type="gramStart"/>
      <w:r w:rsidRPr="00D414A6">
        <w:rPr>
          <w:rFonts w:ascii="宋体" w:eastAsia="宋体" w:hAnsi="宋体" w:hint="eastAsia"/>
        </w:rPr>
        <w:t>洛姆</w:t>
      </w:r>
      <w:proofErr w:type="gramEnd"/>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5.以布坎南的“政府失败说”为主要代表的理论是(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A.公共关系理论</w:t>
      </w:r>
      <w:r w:rsidRPr="00D414A6">
        <w:rPr>
          <w:rFonts w:ascii="宋体" w:eastAsia="宋体" w:hAnsi="宋体" w:hint="eastAsia"/>
        </w:rPr>
        <w:tab/>
        <w:t>B.政策分析理论</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C.公共政策理论</w:t>
      </w:r>
      <w:r w:rsidRPr="00D414A6">
        <w:rPr>
          <w:rFonts w:ascii="宋体" w:eastAsia="宋体" w:hAnsi="宋体" w:hint="eastAsia"/>
        </w:rPr>
        <w:tab/>
        <w:t>D.公共选择理论</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6.法默尔认为，所谓公共行政理论，从某种重要意义上说，就是一种(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A.文字</w:t>
      </w:r>
      <w:r w:rsidRPr="00D414A6">
        <w:rPr>
          <w:rFonts w:ascii="宋体" w:eastAsia="宋体" w:hAnsi="宋体" w:hint="eastAsia"/>
        </w:rPr>
        <w:tab/>
        <w:t>B.语言</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C.行为</w:t>
      </w:r>
      <w:r w:rsidRPr="00D414A6">
        <w:rPr>
          <w:rFonts w:ascii="宋体" w:eastAsia="宋体" w:hAnsi="宋体" w:hint="eastAsia"/>
        </w:rPr>
        <w:tab/>
        <w:t>D.思想</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7.对(     )理念的认识是我们准确把握库珀行政伦理概念的基本前提。</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A.善治</w:t>
      </w:r>
      <w:r w:rsidRPr="00D414A6">
        <w:rPr>
          <w:rFonts w:ascii="宋体" w:eastAsia="宋体" w:hAnsi="宋体" w:hint="eastAsia"/>
        </w:rPr>
        <w:tab/>
        <w:t>B.义务</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C.公民权</w:t>
      </w:r>
      <w:r w:rsidRPr="00D414A6">
        <w:rPr>
          <w:rFonts w:ascii="宋体" w:eastAsia="宋体" w:hAnsi="宋体" w:hint="eastAsia"/>
        </w:rPr>
        <w:tab/>
        <w:t>D.行政角色</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8.霍哲认为对政府绩效最具有决定性影响的要素是(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A.领导角色扮演的恰当与否</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B.对人力资源尤其是人的无形资源的开发</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C.公共雇员的承诺</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D.雇员与组织的关系</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9.奥斯本认为，企业家政府对政府各部门表现的评估和资助的依据是(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A.公众舆论</w:t>
      </w:r>
      <w:r w:rsidRPr="00D414A6">
        <w:rPr>
          <w:rFonts w:ascii="宋体" w:eastAsia="宋体" w:hAnsi="宋体" w:hint="eastAsia"/>
        </w:rPr>
        <w:tab/>
        <w:t>B.项目多少</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C.实现目标</w:t>
      </w:r>
      <w:r w:rsidRPr="00D414A6">
        <w:rPr>
          <w:rFonts w:ascii="宋体" w:eastAsia="宋体" w:hAnsi="宋体" w:hint="eastAsia"/>
        </w:rPr>
        <w:tab/>
        <w:t>D.政策效果</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10.登哈特认为，(     )已经成为美国人生活中的一个主题。</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A.社区</w:t>
      </w:r>
      <w:r w:rsidRPr="00D414A6">
        <w:rPr>
          <w:rFonts w:ascii="宋体" w:eastAsia="宋体" w:hAnsi="宋体" w:hint="eastAsia"/>
        </w:rPr>
        <w:tab/>
        <w:t>B.社团</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C.志愿性组织</w:t>
      </w:r>
      <w:r w:rsidRPr="00D414A6">
        <w:rPr>
          <w:rFonts w:ascii="宋体" w:eastAsia="宋体" w:hAnsi="宋体" w:hint="eastAsia"/>
        </w:rPr>
        <w:tab/>
        <w:t>D.街坊群体</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b/>
        </w:rPr>
        <w:t>二、不定项选择题（每题所设选项中至少有一个正确答案，每小题4分，共20分，多选、少选、错选或不选均不得分）</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11.西方行政学的理论渊源包括(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A.西方近代史上的政治学</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lastRenderedPageBreak/>
        <w:tab/>
        <w:t>B.君主制时代德国、奥地利两国的官房学</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C.资产阶级革命以后形成的行政法学</w:t>
      </w:r>
    </w:p>
    <w:p w:rsidR="00174F0B"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D.中世纪的基督教的教父学</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12.就产生背景而言，威尔逊行政学说的产生主要源自对(     )的反动。</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A.垄断资本主义</w:t>
      </w:r>
      <w:r w:rsidRPr="00D414A6">
        <w:rPr>
          <w:rFonts w:ascii="宋体" w:eastAsia="宋体" w:hAnsi="宋体" w:hint="eastAsia"/>
        </w:rPr>
        <w:tab/>
        <w:t>B.权力中心主义</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C.自由放任主义</w:t>
      </w:r>
      <w:r w:rsidRPr="00D414A6">
        <w:rPr>
          <w:rFonts w:ascii="宋体" w:eastAsia="宋体" w:hAnsi="宋体" w:hint="eastAsia"/>
        </w:rPr>
        <w:tab/>
        <w:t>D.社会民主主义</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13.在把政党由法外引进法内来的问题上，古德诺竭力主张要明确政党在政府体制中的地位，把它置于(     )的管理之下，从而使它摆脱受少数人控制和操纵的局面。</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A.民主化</w:t>
      </w:r>
      <w:r w:rsidRPr="00D414A6">
        <w:rPr>
          <w:rFonts w:ascii="宋体" w:eastAsia="宋体" w:hAnsi="宋体" w:hint="eastAsia"/>
        </w:rPr>
        <w:tab/>
        <w:t>B.法制化</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C.集权化</w:t>
      </w:r>
      <w:r w:rsidRPr="00D414A6">
        <w:rPr>
          <w:rFonts w:ascii="宋体" w:eastAsia="宋体" w:hAnsi="宋体" w:hint="eastAsia"/>
        </w:rPr>
        <w:tab/>
        <w:t>D.自由化</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14.法约尔的著作包括(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A.《论管理的一般原则》</w:t>
      </w:r>
      <w:r w:rsidRPr="00D414A6">
        <w:rPr>
          <w:rFonts w:ascii="宋体" w:eastAsia="宋体" w:hAnsi="宋体" w:hint="eastAsia"/>
        </w:rPr>
        <w:tab/>
        <w:t>B.《国家行政理论》</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C.《公共精神的觉醒》</w:t>
      </w:r>
      <w:r w:rsidRPr="00D414A6">
        <w:rPr>
          <w:rFonts w:ascii="宋体" w:eastAsia="宋体" w:hAnsi="宋体" w:hint="eastAsia"/>
        </w:rPr>
        <w:tab/>
        <w:t>D.《工业管理与一般管理》</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15.古利</w:t>
      </w:r>
      <w:proofErr w:type="gramStart"/>
      <w:r w:rsidRPr="00D414A6">
        <w:rPr>
          <w:rFonts w:ascii="宋体" w:eastAsia="宋体" w:hAnsi="宋体" w:hint="eastAsia"/>
        </w:rPr>
        <w:t>克总结</w:t>
      </w:r>
      <w:proofErr w:type="gramEnd"/>
      <w:r w:rsidRPr="00D414A6">
        <w:rPr>
          <w:rFonts w:ascii="宋体" w:eastAsia="宋体" w:hAnsi="宋体" w:hint="eastAsia"/>
        </w:rPr>
        <w:t>的POSDCORB职能中不包括(     )。</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A.计划</w:t>
      </w:r>
      <w:r w:rsidRPr="00D414A6">
        <w:rPr>
          <w:rFonts w:ascii="宋体" w:eastAsia="宋体" w:hAnsi="宋体" w:hint="eastAsia"/>
        </w:rPr>
        <w:tab/>
        <w:t>B.预算</w:t>
      </w:r>
    </w:p>
    <w:p w:rsidR="00D414A6" w:rsidRPr="00D414A6" w:rsidRDefault="00D414A6" w:rsidP="00D414A6">
      <w:pPr>
        <w:tabs>
          <w:tab w:val="left" w:pos="420"/>
          <w:tab w:val="left" w:pos="4184"/>
        </w:tabs>
        <w:rPr>
          <w:rFonts w:ascii="宋体" w:eastAsia="宋体" w:hAnsi="宋体"/>
        </w:rPr>
      </w:pPr>
      <w:r w:rsidRPr="00D414A6">
        <w:rPr>
          <w:rFonts w:ascii="宋体" w:eastAsia="宋体" w:hAnsi="宋体" w:hint="eastAsia"/>
        </w:rPr>
        <w:tab/>
        <w:t>C.控制</w:t>
      </w:r>
      <w:r w:rsidRPr="00D414A6">
        <w:rPr>
          <w:rFonts w:ascii="宋体" w:eastAsia="宋体" w:hAnsi="宋体" w:hint="eastAsia"/>
        </w:rPr>
        <w:tab/>
        <w:t>D.报告</w:t>
      </w:r>
    </w:p>
    <w:p w:rsidR="00D414A6" w:rsidRPr="00D414A6" w:rsidRDefault="00D414A6" w:rsidP="00D414A6">
      <w:pPr>
        <w:tabs>
          <w:tab w:val="left" w:pos="420"/>
          <w:tab w:val="left" w:pos="4184"/>
        </w:tabs>
        <w:spacing w:before="150"/>
        <w:rPr>
          <w:rFonts w:ascii="宋体" w:eastAsia="宋体" w:hAnsi="宋体"/>
          <w:b/>
        </w:rPr>
      </w:pPr>
      <w:r w:rsidRPr="00D414A6">
        <w:rPr>
          <w:rFonts w:ascii="宋体" w:eastAsia="宋体" w:hAnsi="宋体" w:hint="eastAsia"/>
          <w:b/>
        </w:rPr>
        <w:t>三、判断题（下列各题，你认为正确的，请在题干的括号内打“√”，错的打“×”</w:t>
      </w:r>
      <w:r>
        <w:rPr>
          <w:rFonts w:ascii="宋体" w:eastAsia="宋体" w:hAnsi="宋体" w:hint="eastAsia"/>
          <w:b/>
        </w:rPr>
        <w:t>，</w:t>
      </w:r>
      <w:r w:rsidRPr="00D414A6">
        <w:rPr>
          <w:rFonts w:ascii="宋体" w:eastAsia="宋体" w:hAnsi="宋体" w:hint="eastAsia"/>
          <w:b/>
        </w:rPr>
        <w:t>每小题2分</w:t>
      </w:r>
      <w:r>
        <w:rPr>
          <w:rFonts w:ascii="宋体" w:eastAsia="宋体" w:hAnsi="宋体" w:hint="eastAsia"/>
          <w:b/>
        </w:rPr>
        <w:t>，共</w:t>
      </w:r>
      <w:r w:rsidRPr="00D414A6">
        <w:rPr>
          <w:rFonts w:ascii="宋体" w:eastAsia="宋体" w:hAnsi="宋体" w:hint="eastAsia"/>
          <w:b/>
        </w:rPr>
        <w:t>10分</w:t>
      </w:r>
      <w:r>
        <w:rPr>
          <w:rFonts w:ascii="宋体" w:eastAsia="宋体" w:hAnsi="宋体" w:hint="eastAsia"/>
          <w:b/>
        </w:rPr>
        <w:t>）</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rPr>
        <w:t>16.怀特指出，</w:t>
      </w:r>
      <w:proofErr w:type="gramStart"/>
      <w:r w:rsidRPr="00D414A6">
        <w:rPr>
          <w:rFonts w:ascii="宋体" w:eastAsia="宋体" w:hAnsi="宋体" w:hint="eastAsia"/>
        </w:rPr>
        <w:t>端正官</w:t>
      </w:r>
      <w:proofErr w:type="gramEnd"/>
      <w:r w:rsidRPr="00D414A6">
        <w:rPr>
          <w:rFonts w:ascii="宋体" w:eastAsia="宋体" w:hAnsi="宋体" w:hint="eastAsia"/>
        </w:rPr>
        <w:t>纪应从直接和间接两个方面进行，这两个途径要相互补充，灵活运用。(     )</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rPr>
        <w:t>17.从西蒙的《行政行为》一书问世起，西方行政学便开始迈进了一个新的时代，即以科学化的概念、实证的研究方法来取代传统的、充满含混命题和教条化陈述的内容。(     )</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rPr>
        <w:t>18.在《预算改革的政治含义》一文中，维尔达夫斯基极力主张发展一种规范的预算理论。(     )</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rPr>
        <w:t>19.麦格雷戈在《企业的人性方面》中把X理论叫做“个人目标和组织目标的结合”。(     )</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rPr>
        <w:t>20.沃尔多把组织理论的发展分为三个阶段。第一个阶段是传统组织理论时期，第二阶段称之为新传统组织理论时期，最后一个阶段称之为现代组织理论时期。(     )</w:t>
      </w: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b/>
        </w:rPr>
        <w:t>四、简答题（每小题10分，共20分）</w:t>
      </w:r>
    </w:p>
    <w:p w:rsidR="00D414A6" w:rsidRDefault="00D414A6" w:rsidP="00D414A6">
      <w:pPr>
        <w:tabs>
          <w:tab w:val="left" w:pos="420"/>
          <w:tab w:val="left" w:pos="4184"/>
        </w:tabs>
        <w:rPr>
          <w:rFonts w:ascii="宋体" w:eastAsia="宋体" w:hAnsi="宋体"/>
        </w:rPr>
      </w:pPr>
      <w:r w:rsidRPr="00D414A6">
        <w:rPr>
          <w:rFonts w:ascii="宋体" w:eastAsia="宋体" w:hAnsi="宋体" w:hint="eastAsia"/>
        </w:rPr>
        <w:t>21.韦伯所谓的“官僚制”有</w:t>
      </w:r>
      <w:proofErr w:type="gramStart"/>
      <w:r w:rsidRPr="00D414A6">
        <w:rPr>
          <w:rFonts w:ascii="宋体" w:eastAsia="宋体" w:hAnsi="宋体" w:hint="eastAsia"/>
        </w:rPr>
        <w:t>何基本</w:t>
      </w:r>
      <w:proofErr w:type="gramEnd"/>
      <w:r w:rsidRPr="00D414A6">
        <w:rPr>
          <w:rFonts w:ascii="宋体" w:eastAsia="宋体" w:hAnsi="宋体" w:hint="eastAsia"/>
        </w:rPr>
        <w:t>特征？</w:t>
      </w:r>
    </w:p>
    <w:p w:rsidR="00D414A6" w:rsidRPr="00D414A6" w:rsidRDefault="00D414A6" w:rsidP="00D414A6">
      <w:pPr>
        <w:tabs>
          <w:tab w:val="left" w:pos="420"/>
          <w:tab w:val="left" w:pos="4184"/>
        </w:tabs>
        <w:rPr>
          <w:rFonts w:ascii="宋体" w:eastAsia="宋体" w:hAnsi="宋体"/>
        </w:rPr>
      </w:pPr>
    </w:p>
    <w:p w:rsidR="00D414A6" w:rsidRDefault="00D414A6" w:rsidP="00D414A6">
      <w:pPr>
        <w:tabs>
          <w:tab w:val="left" w:pos="420"/>
          <w:tab w:val="left" w:pos="4184"/>
        </w:tabs>
        <w:rPr>
          <w:rFonts w:ascii="宋体" w:eastAsia="宋体" w:hAnsi="宋体"/>
        </w:rPr>
      </w:pPr>
      <w:r w:rsidRPr="00D414A6">
        <w:rPr>
          <w:rFonts w:ascii="宋体" w:eastAsia="宋体" w:hAnsi="宋体" w:hint="eastAsia"/>
        </w:rPr>
        <w:t>22.简述公共治理理论的主要内容。</w:t>
      </w:r>
    </w:p>
    <w:p w:rsidR="00D414A6" w:rsidRPr="00D414A6" w:rsidRDefault="00D414A6" w:rsidP="00D414A6">
      <w:pPr>
        <w:tabs>
          <w:tab w:val="left" w:pos="420"/>
          <w:tab w:val="left" w:pos="4184"/>
        </w:tabs>
        <w:rPr>
          <w:rFonts w:ascii="宋体" w:eastAsia="宋体" w:hAnsi="宋体"/>
        </w:rPr>
      </w:pPr>
    </w:p>
    <w:p w:rsidR="00D414A6" w:rsidRPr="00D414A6" w:rsidRDefault="00D414A6" w:rsidP="00D414A6">
      <w:pPr>
        <w:tabs>
          <w:tab w:val="left" w:pos="420"/>
          <w:tab w:val="left" w:pos="4184"/>
        </w:tabs>
        <w:spacing w:before="150"/>
        <w:rPr>
          <w:rFonts w:ascii="宋体" w:eastAsia="宋体" w:hAnsi="宋体"/>
        </w:rPr>
      </w:pPr>
      <w:r w:rsidRPr="00D414A6">
        <w:rPr>
          <w:rFonts w:ascii="宋体" w:eastAsia="宋体" w:hAnsi="宋体" w:hint="eastAsia"/>
          <w:b/>
        </w:rPr>
        <w:t>五、论述题（每小题20分，共40分）</w:t>
      </w:r>
    </w:p>
    <w:p w:rsidR="00D414A6" w:rsidRDefault="00D414A6" w:rsidP="00D414A6">
      <w:pPr>
        <w:tabs>
          <w:tab w:val="left" w:pos="420"/>
          <w:tab w:val="left" w:pos="4184"/>
        </w:tabs>
        <w:rPr>
          <w:rFonts w:ascii="宋体" w:eastAsia="宋体" w:hAnsi="宋体"/>
        </w:rPr>
      </w:pPr>
      <w:r w:rsidRPr="00D414A6">
        <w:rPr>
          <w:rFonts w:ascii="宋体" w:eastAsia="宋体" w:hAnsi="宋体" w:hint="eastAsia"/>
        </w:rPr>
        <w:t>23.泰勒的科学管理理论的主要内容是什么？联系实际谈谈你对此的认识。</w:t>
      </w:r>
    </w:p>
    <w:p w:rsidR="00D414A6" w:rsidRPr="00D414A6" w:rsidRDefault="00D414A6" w:rsidP="00D414A6">
      <w:pPr>
        <w:tabs>
          <w:tab w:val="left" w:pos="420"/>
          <w:tab w:val="left" w:pos="4184"/>
        </w:tabs>
        <w:rPr>
          <w:rFonts w:ascii="宋体" w:eastAsia="宋体" w:hAnsi="宋体"/>
        </w:rPr>
      </w:pPr>
    </w:p>
    <w:p w:rsidR="00D414A6" w:rsidRDefault="00D414A6" w:rsidP="00D414A6">
      <w:pPr>
        <w:tabs>
          <w:tab w:val="left" w:pos="420"/>
          <w:tab w:val="left" w:pos="4184"/>
        </w:tabs>
        <w:rPr>
          <w:rFonts w:ascii="宋体" w:eastAsia="宋体" w:hAnsi="宋体"/>
        </w:rPr>
      </w:pPr>
      <w:r w:rsidRPr="00D414A6">
        <w:rPr>
          <w:rFonts w:ascii="宋体" w:eastAsia="宋体" w:hAnsi="宋体" w:hint="eastAsia"/>
        </w:rPr>
        <w:t>24.巴纳德如何定义组织？他所说的“组织”具有哪些要素和基本特点？联系实际谈谈你对此的认识。</w:t>
      </w:r>
    </w:p>
    <w:p w:rsidR="005515DF" w:rsidRDefault="005515DF" w:rsidP="00D414A6">
      <w:pPr>
        <w:tabs>
          <w:tab w:val="left" w:pos="420"/>
          <w:tab w:val="left" w:pos="4184"/>
        </w:tabs>
        <w:rPr>
          <w:rFonts w:ascii="宋体" w:eastAsia="宋体" w:hAnsi="宋体"/>
        </w:rPr>
      </w:pPr>
    </w:p>
    <w:p w:rsidR="005515DF" w:rsidRDefault="005515DF" w:rsidP="00D414A6">
      <w:pPr>
        <w:tabs>
          <w:tab w:val="left" w:pos="420"/>
          <w:tab w:val="left" w:pos="4184"/>
        </w:tabs>
        <w:rPr>
          <w:rFonts w:ascii="宋体" w:eastAsia="宋体" w:hAnsi="宋体"/>
        </w:rPr>
      </w:pPr>
    </w:p>
    <w:p w:rsidR="005515DF" w:rsidRDefault="005515DF" w:rsidP="00D414A6">
      <w:pPr>
        <w:tabs>
          <w:tab w:val="left" w:pos="420"/>
          <w:tab w:val="left" w:pos="4184"/>
        </w:tabs>
        <w:rPr>
          <w:rFonts w:ascii="宋体" w:eastAsia="宋体" w:hAnsi="宋体"/>
        </w:rPr>
      </w:pPr>
    </w:p>
    <w:p w:rsidR="005515DF" w:rsidRDefault="005515DF" w:rsidP="005515DF">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1259</w:t>
      </w:r>
    </w:p>
    <w:p w:rsidR="005515DF" w:rsidRDefault="005515DF" w:rsidP="005515DF">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5515DF" w:rsidRDefault="005515DF" w:rsidP="005515DF">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西方行政学说</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5515DF" w:rsidRDefault="005515DF" w:rsidP="005515DF">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5515DF" w:rsidRDefault="005515DF" w:rsidP="005515DF">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5515DF" w:rsidRDefault="005515DF" w:rsidP="005515D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每题所设选项中只有一个正确答案</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错选或不选均不得分</w:t>
      </w:r>
      <w:r>
        <w:rPr>
          <w:rFonts w:asciiTheme="minorEastAsia" w:hAnsiTheme="minorEastAsia" w:cs="E-FZ" w:hint="eastAsia"/>
          <w:b/>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1.A 2.C 3.D </w:t>
      </w:r>
      <w:proofErr w:type="gramStart"/>
      <w:r>
        <w:rPr>
          <w:rFonts w:asciiTheme="minorEastAsia" w:hAnsiTheme="minorEastAsia" w:cs="E-BZ" w:hint="eastAsia"/>
          <w:kern w:val="0"/>
          <w:sz w:val="19"/>
          <w:szCs w:val="19"/>
        </w:rPr>
        <w:t>4.A</w:t>
      </w:r>
      <w:proofErr w:type="gramEnd"/>
      <w:r>
        <w:rPr>
          <w:rFonts w:asciiTheme="minorEastAsia" w:hAnsiTheme="minorEastAsia" w:cs="E-BZ" w:hint="eastAsia"/>
          <w:kern w:val="0"/>
          <w:sz w:val="19"/>
          <w:szCs w:val="19"/>
        </w:rPr>
        <w:t xml:space="preserve"> 5.D</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6.B 7.C 8.B </w:t>
      </w:r>
      <w:proofErr w:type="gramStart"/>
      <w:r>
        <w:rPr>
          <w:rFonts w:asciiTheme="minorEastAsia" w:hAnsiTheme="minorEastAsia" w:cs="E-BZ" w:hint="eastAsia"/>
          <w:kern w:val="0"/>
          <w:sz w:val="19"/>
          <w:szCs w:val="19"/>
        </w:rPr>
        <w:t>9.D</w:t>
      </w:r>
      <w:proofErr w:type="gramEnd"/>
      <w:r>
        <w:rPr>
          <w:rFonts w:asciiTheme="minorEastAsia" w:hAnsiTheme="minorEastAsia" w:cs="E-BZ" w:hint="eastAsia"/>
          <w:kern w:val="0"/>
          <w:sz w:val="19"/>
          <w:szCs w:val="19"/>
        </w:rPr>
        <w:t xml:space="preserve"> 10.A</w:t>
      </w:r>
    </w:p>
    <w:p w:rsidR="005515DF" w:rsidRDefault="005515DF" w:rsidP="005515D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不定项选择题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每题所设选项中至少有一个正确答案</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少选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错选或不选均不得分</w:t>
      </w:r>
      <w:r>
        <w:rPr>
          <w:rFonts w:asciiTheme="minorEastAsia" w:hAnsiTheme="minorEastAsia" w:cs="E-FZ" w:hint="eastAsia"/>
          <w:b/>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11.ABC 12.C </w:t>
      </w:r>
      <w:proofErr w:type="gramStart"/>
      <w:r>
        <w:rPr>
          <w:rFonts w:asciiTheme="minorEastAsia" w:hAnsiTheme="minorEastAsia" w:cs="E-BZ" w:hint="eastAsia"/>
          <w:kern w:val="0"/>
          <w:sz w:val="19"/>
          <w:szCs w:val="19"/>
        </w:rPr>
        <w:t>13.AB</w:t>
      </w:r>
      <w:proofErr w:type="gramEnd"/>
      <w:r>
        <w:rPr>
          <w:rFonts w:asciiTheme="minorEastAsia" w:hAnsiTheme="minorEastAsia" w:cs="E-BZ" w:hint="eastAsia"/>
          <w:kern w:val="0"/>
          <w:sz w:val="19"/>
          <w:szCs w:val="19"/>
        </w:rPr>
        <w:t xml:space="preserve"> 14.ABCD 15.C</w:t>
      </w:r>
    </w:p>
    <w:p w:rsidR="005515DF" w:rsidRDefault="005515DF" w:rsidP="005515D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判断题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下列各题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你认为正确的</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请在题干的括号内打</w:t>
      </w:r>
      <w:r>
        <w:rPr>
          <w:rFonts w:asciiTheme="minorEastAsia" w:hAnsiTheme="minorEastAsia" w:cs="E-FZ" w:hint="eastAsia"/>
          <w:b/>
          <w:kern w:val="0"/>
          <w:sz w:val="19"/>
          <w:szCs w:val="19"/>
        </w:rPr>
        <w:t>“</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错的打</w:t>
      </w:r>
      <w:r>
        <w:rPr>
          <w:rFonts w:asciiTheme="minorEastAsia" w:hAnsiTheme="minorEastAsia" w:cs="E-FZ" w:hint="eastAsia"/>
          <w:b/>
          <w:kern w:val="0"/>
          <w:sz w:val="19"/>
          <w:szCs w:val="19"/>
        </w:rPr>
        <w:t>“</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16.√ 17.√ 18.× 19.× 20.√</w:t>
      </w:r>
    </w:p>
    <w:p w:rsidR="005515DF" w:rsidRDefault="005515DF" w:rsidP="005515D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韦伯所谓的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官僚制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w:t>
      </w:r>
      <w:proofErr w:type="gramStart"/>
      <w:r>
        <w:rPr>
          <w:rFonts w:asciiTheme="minorEastAsia" w:hAnsiTheme="minorEastAsia" w:cs="FZSSK--GBK1-0" w:hint="eastAsia"/>
          <w:kern w:val="0"/>
          <w:sz w:val="19"/>
          <w:szCs w:val="19"/>
        </w:rPr>
        <w:t>何基本</w:t>
      </w:r>
      <w:proofErr w:type="gramEnd"/>
      <w:r>
        <w:rPr>
          <w:rFonts w:asciiTheme="minorEastAsia" w:hAnsiTheme="minorEastAsia" w:cs="FZSSK--GBK1-0" w:hint="eastAsia"/>
          <w:kern w:val="0"/>
          <w:sz w:val="19"/>
          <w:szCs w:val="19"/>
        </w:rPr>
        <w:t>特征</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参考答案</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合理的分工</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层级节制的权力体系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依照规程办事的运作机制</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形式正规的决策文书</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组织管理的非人格化</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适应工作需要的专业培训机制</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(7)</w:t>
      </w:r>
      <w:r>
        <w:rPr>
          <w:rFonts w:asciiTheme="minorEastAsia" w:hAnsiTheme="minorEastAsia" w:cs="FZSSK--GBK1-0" w:hint="eastAsia"/>
          <w:kern w:val="0"/>
          <w:sz w:val="19"/>
          <w:szCs w:val="19"/>
        </w:rPr>
        <w:t>合理合法的人事行政制度</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简述公共治理理论的主要内容</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参考答案</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公共治理理论的主要内容包括</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公共治理是由多元的公共管理主体组成的公共行动体系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公共管理的责任边界具有相当的模糊性</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多元化的公共管理主体之间存在着权力依赖和互动的伙伴关系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公共管理语境下的公共治理是多元化的公共管理主体基于伙伴关系进行合作的一种自主自治的网</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络管理</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公共治理语境下的政府在社会公共网络管理中扮演着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元治理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角色</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40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泰勒的科学管理理论的主要内容是什么</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联系实际谈谈你对此的认识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科学管理的中心问题是提高劳动生产率</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提高劳动生产率关键在于为工作挑选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第一流的工人</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实行标准化原理</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(4)</w:t>
      </w:r>
      <w:r>
        <w:rPr>
          <w:rFonts w:asciiTheme="minorEastAsia" w:hAnsiTheme="minorEastAsia" w:cs="FZSSK--GBK1-0" w:hint="eastAsia"/>
          <w:kern w:val="0"/>
          <w:sz w:val="19"/>
          <w:szCs w:val="19"/>
        </w:rPr>
        <w:t>实行刺激性的工资报酬制度</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工人和雇主两方面都必须来一次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精神革命</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把计划职能同执行职能分开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变原来的经验工作法为科学工作法</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(7)</w:t>
      </w:r>
      <w:r>
        <w:rPr>
          <w:rFonts w:asciiTheme="minorEastAsia" w:hAnsiTheme="minorEastAsia" w:cs="FZSSK--GBK1-0" w:hint="eastAsia"/>
          <w:kern w:val="0"/>
          <w:sz w:val="19"/>
          <w:szCs w:val="19"/>
        </w:rPr>
        <w:t>实行职能工长制</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(8)</w:t>
      </w:r>
      <w:r>
        <w:rPr>
          <w:rFonts w:asciiTheme="minorEastAsia" w:hAnsiTheme="minorEastAsia" w:cs="FZSSK--GBK1-0" w:hint="eastAsia"/>
          <w:kern w:val="0"/>
          <w:sz w:val="19"/>
          <w:szCs w:val="19"/>
        </w:rPr>
        <w:t>在组织机构的管理控制上实行例外原则</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以上</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个要点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必须每个要点都结合自身理解展开说明或论述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否则每个要点扣</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巴纳德如何定义组织</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他所说的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具有哪些要素和基本特点</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联系实际谈谈你对此的认识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组织的涵义</w:t>
      </w:r>
    </w:p>
    <w:p w:rsidR="005515DF" w:rsidRDefault="005515DF" w:rsidP="005515D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巴纳德不是仅从物质或人的方面看待组织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而是从人与人之间的协作关系的角度来看待组织的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理论并不研究协作系统的各个方面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只研究协作系统的一部分</w:t>
      </w:r>
      <w:r>
        <w:rPr>
          <w:rFonts w:asciiTheme="minorEastAsia" w:hAnsiTheme="minorEastAsia" w:cs="E-BZ" w:hint="eastAsia"/>
          <w:kern w:val="0"/>
          <w:sz w:val="19"/>
          <w:szCs w:val="19"/>
        </w:rPr>
        <w:t>——</w:t>
      </w:r>
      <w:proofErr w:type="gramStart"/>
      <w:r>
        <w:rPr>
          <w:rFonts w:asciiTheme="minorEastAsia" w:hAnsiTheme="minorEastAsia" w:cs="E-BZ" w:hint="eastAsia"/>
          <w:kern w:val="0"/>
          <w:sz w:val="19"/>
          <w:szCs w:val="19"/>
        </w:rPr>
        <w:t>—</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即协作系统中的人的行为和人的协作关系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这样他就通过使组织概念抽象化在很大程度上排除了物质因素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他没有简单地把组织理解为人的集团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而是将组织界定为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有意识地协调两个以上的人的活动或力量的一个系统</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组织的基本特点</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组织是由人的活动或效力即人的行为构成的系统</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组织是一个系统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即按照一定的方法进行调整的人的活动和行为的相互关系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组织是动态和发展的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即当系统中的一个部分同其他部分的关系发生变化时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作为整体的系统也</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要发生变化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组织是协作系统的一个组成部分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但两者糅合在一起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有时界限不太明确</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组织工作决不仅限于所谓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组织内部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对于一个组织来说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协作关系和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外部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协作关系同等重要</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组织三要素</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协作的意愿</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共同的目标</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信息交流</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Default="005515DF" w:rsidP="005515DF">
      <w:pPr>
        <w:rPr>
          <w:rFonts w:asciiTheme="minorEastAsia" w:hAnsiTheme="minorEastAsia" w:hint="eastAsia"/>
        </w:rPr>
      </w:pPr>
      <w:r>
        <w:rPr>
          <w:rFonts w:asciiTheme="minorEastAsia" w:hAnsiTheme="minorEastAsia" w:cs="FZSSK--GBK1-0" w:hint="eastAsia"/>
          <w:kern w:val="0"/>
          <w:sz w:val="19"/>
          <w:szCs w:val="19"/>
        </w:rPr>
        <w:t>组织三要素中的</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个要点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必须每个要点都结合自身理解展开说明或论述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否则每个要点扣</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515DF" w:rsidRPr="005515DF" w:rsidRDefault="005515DF" w:rsidP="00D414A6">
      <w:pPr>
        <w:tabs>
          <w:tab w:val="left" w:pos="420"/>
          <w:tab w:val="left" w:pos="4184"/>
        </w:tabs>
        <w:rPr>
          <w:rFonts w:ascii="宋体" w:eastAsia="宋体" w:hAnsi="宋体" w:hint="eastAsia"/>
        </w:rPr>
      </w:pPr>
    </w:p>
    <w:sectPr w:rsidR="005515DF" w:rsidRPr="005515D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32AF" w:rsidRDefault="00D132AF" w:rsidP="00DF57AA">
      <w:r>
        <w:separator/>
      </w:r>
    </w:p>
  </w:endnote>
  <w:endnote w:type="continuationSeparator" w:id="0">
    <w:p w:rsidR="00D132AF" w:rsidRDefault="00D132AF"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32AF" w:rsidRDefault="00D132AF" w:rsidP="00DF57AA">
      <w:r>
        <w:separator/>
      </w:r>
    </w:p>
  </w:footnote>
  <w:footnote w:type="continuationSeparator" w:id="0">
    <w:p w:rsidR="00D132AF" w:rsidRDefault="00D132AF"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403CC"/>
    <w:rsid w:val="000732B1"/>
    <w:rsid w:val="000852FD"/>
    <w:rsid w:val="000F5B2C"/>
    <w:rsid w:val="00155D42"/>
    <w:rsid w:val="00172D8B"/>
    <w:rsid w:val="00174F0B"/>
    <w:rsid w:val="00194EFC"/>
    <w:rsid w:val="001D4C3B"/>
    <w:rsid w:val="00286AEF"/>
    <w:rsid w:val="002A6799"/>
    <w:rsid w:val="002D2623"/>
    <w:rsid w:val="002E7224"/>
    <w:rsid w:val="002F04BD"/>
    <w:rsid w:val="00365707"/>
    <w:rsid w:val="003D52EF"/>
    <w:rsid w:val="003E252C"/>
    <w:rsid w:val="004C0EED"/>
    <w:rsid w:val="005515DF"/>
    <w:rsid w:val="00552561"/>
    <w:rsid w:val="0057550C"/>
    <w:rsid w:val="00594D84"/>
    <w:rsid w:val="005D408C"/>
    <w:rsid w:val="005F533F"/>
    <w:rsid w:val="00605613"/>
    <w:rsid w:val="006A0251"/>
    <w:rsid w:val="006B7213"/>
    <w:rsid w:val="007001A8"/>
    <w:rsid w:val="00740AFA"/>
    <w:rsid w:val="007A5DA7"/>
    <w:rsid w:val="007F252E"/>
    <w:rsid w:val="008210CF"/>
    <w:rsid w:val="0086433C"/>
    <w:rsid w:val="0086572D"/>
    <w:rsid w:val="008846CB"/>
    <w:rsid w:val="008A4448"/>
    <w:rsid w:val="008C4621"/>
    <w:rsid w:val="008E70A3"/>
    <w:rsid w:val="00905D84"/>
    <w:rsid w:val="00915154"/>
    <w:rsid w:val="009450AE"/>
    <w:rsid w:val="009668C2"/>
    <w:rsid w:val="00997448"/>
    <w:rsid w:val="00A65A8B"/>
    <w:rsid w:val="00AD5A41"/>
    <w:rsid w:val="00B153FC"/>
    <w:rsid w:val="00B210F5"/>
    <w:rsid w:val="00B977D0"/>
    <w:rsid w:val="00BB0166"/>
    <w:rsid w:val="00BF16A3"/>
    <w:rsid w:val="00C43FBC"/>
    <w:rsid w:val="00D132AF"/>
    <w:rsid w:val="00D35ACF"/>
    <w:rsid w:val="00D414A6"/>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F7AF6"/>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E72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2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2022-08-06T06:15:00Z</dcterms:created>
  <dcterms:modified xsi:type="dcterms:W3CDTF">2022-11-22T07:04:00Z</dcterms:modified>
</cp:coreProperties>
</file>