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49A6" w:rsidRPr="005E49A6" w:rsidRDefault="005E49A6" w:rsidP="005E49A6">
      <w:pPr>
        <w:tabs>
          <w:tab w:val="left" w:pos="420"/>
          <w:tab w:val="left" w:pos="4184"/>
        </w:tabs>
        <w:jc w:val="left"/>
        <w:rPr>
          <w:rFonts w:ascii="宋体" w:eastAsia="宋体" w:hAnsi="宋体"/>
          <w:b/>
        </w:rPr>
      </w:pPr>
      <w:r w:rsidRPr="005E49A6">
        <w:rPr>
          <w:rFonts w:ascii="宋体" w:eastAsia="宋体" w:hAnsi="宋体" w:hint="eastAsia"/>
          <w:b/>
        </w:rPr>
        <w:t xml:space="preserve">  试卷代号：1069</w:t>
      </w:r>
    </w:p>
    <w:p w:rsidR="005E49A6" w:rsidRPr="005E49A6" w:rsidRDefault="005E49A6" w:rsidP="005E49A6">
      <w:pPr>
        <w:tabs>
          <w:tab w:val="left" w:pos="420"/>
          <w:tab w:val="left" w:pos="4184"/>
        </w:tabs>
        <w:jc w:val="center"/>
        <w:rPr>
          <w:rFonts w:ascii="宋体" w:eastAsia="宋体" w:hAnsi="宋体"/>
          <w:b/>
        </w:rPr>
      </w:pPr>
      <w:r w:rsidRPr="005E49A6">
        <w:rPr>
          <w:rFonts w:ascii="宋体" w:eastAsia="宋体" w:hAnsi="宋体" w:hint="eastAsia"/>
          <w:b/>
        </w:rPr>
        <w:t>国家开放大学2022年春季学期期末统一考试</w:t>
      </w:r>
    </w:p>
    <w:p w:rsidR="005E49A6" w:rsidRPr="005E49A6" w:rsidRDefault="005E49A6" w:rsidP="005E49A6">
      <w:pPr>
        <w:tabs>
          <w:tab w:val="left" w:pos="420"/>
          <w:tab w:val="left" w:pos="4184"/>
        </w:tabs>
        <w:jc w:val="center"/>
        <w:rPr>
          <w:rFonts w:ascii="宋体" w:eastAsia="宋体" w:hAnsi="宋体"/>
        </w:rPr>
      </w:pPr>
      <w:r w:rsidRPr="005E49A6">
        <w:rPr>
          <w:rFonts w:ascii="宋体" w:eastAsia="宋体" w:hAnsi="宋体" w:hint="eastAsia"/>
          <w:b/>
        </w:rPr>
        <w:t>中央银行理论与实务  试题</w:t>
      </w:r>
    </w:p>
    <w:p w:rsidR="005E49A6" w:rsidRPr="005E49A6" w:rsidRDefault="005E49A6" w:rsidP="005E49A6">
      <w:pPr>
        <w:tabs>
          <w:tab w:val="left" w:pos="420"/>
          <w:tab w:val="left" w:pos="4184"/>
        </w:tabs>
        <w:jc w:val="right"/>
        <w:rPr>
          <w:rFonts w:ascii="宋体" w:eastAsia="宋体" w:hAnsi="宋体"/>
        </w:rPr>
      </w:pPr>
      <w:r w:rsidRPr="005E49A6">
        <w:rPr>
          <w:rFonts w:ascii="宋体" w:eastAsia="宋体" w:hAnsi="宋体" w:hint="eastAsia"/>
        </w:rPr>
        <w:t>2022年7月</w:t>
      </w:r>
    </w:p>
    <w:p w:rsidR="005E49A6" w:rsidRPr="005E49A6" w:rsidRDefault="005E49A6" w:rsidP="005E49A6">
      <w:pPr>
        <w:tabs>
          <w:tab w:val="left" w:pos="420"/>
          <w:tab w:val="left" w:pos="4184"/>
        </w:tabs>
        <w:spacing w:before="150"/>
        <w:ind w:left="413" w:hangingChars="196" w:hanging="413"/>
        <w:rPr>
          <w:rFonts w:ascii="宋体" w:eastAsia="宋体" w:hAnsi="宋体"/>
        </w:rPr>
      </w:pPr>
      <w:r w:rsidRPr="005E49A6">
        <w:rPr>
          <w:rFonts w:ascii="宋体" w:eastAsia="宋体" w:hAnsi="宋体" w:hint="eastAsia"/>
          <w:b/>
        </w:rPr>
        <w:t>一、单项选择题（在下列各题的备选答案中选择一个正确的，并将其序号字母填入题中的括号里。每题3分，共15分）</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     )是指中央银行被赋予集中与垄断货币发行的特权，成为国家唯一的货币发行机构。</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A.发行的银行</w:t>
      </w:r>
      <w:r w:rsidRPr="005E49A6">
        <w:rPr>
          <w:rFonts w:ascii="宋体" w:eastAsia="宋体" w:hAnsi="宋体" w:hint="eastAsia"/>
        </w:rPr>
        <w:tab/>
        <w:t>B.银行的银行</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C.政府的银行</w:t>
      </w:r>
      <w:r w:rsidRPr="005E49A6">
        <w:rPr>
          <w:rFonts w:ascii="宋体" w:eastAsia="宋体" w:hAnsi="宋体" w:hint="eastAsia"/>
        </w:rPr>
        <w:tab/>
        <w:t>D.商业银行</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2.(     )是指中央银行代表本国政府持有的国际资产总和。</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A.实物资产</w:t>
      </w:r>
      <w:r w:rsidRPr="005E49A6">
        <w:rPr>
          <w:rFonts w:ascii="宋体" w:eastAsia="宋体" w:hAnsi="宋体" w:hint="eastAsia"/>
        </w:rPr>
        <w:tab/>
        <w:t>B.对国内金融机构债权</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C.国内证券持有</w:t>
      </w:r>
      <w:r w:rsidRPr="005E49A6">
        <w:rPr>
          <w:rFonts w:ascii="宋体" w:eastAsia="宋体" w:hAnsi="宋体" w:hint="eastAsia"/>
        </w:rPr>
        <w:tab/>
        <w:t>D.对外债权</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3.(     )是中央银行通过对金融机构持有的未到期已贴现商业汇票予以贴现的行为。</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A.逆回购</w:t>
      </w:r>
      <w:r w:rsidRPr="005E49A6">
        <w:rPr>
          <w:rFonts w:ascii="宋体" w:eastAsia="宋体" w:hAnsi="宋体" w:hint="eastAsia"/>
        </w:rPr>
        <w:tab/>
        <w:t>B.降息</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C.调整存款准备金率</w:t>
      </w:r>
      <w:r w:rsidRPr="005E49A6">
        <w:rPr>
          <w:rFonts w:ascii="宋体" w:eastAsia="宋体" w:hAnsi="宋体" w:hint="eastAsia"/>
        </w:rPr>
        <w:tab/>
        <w:t>D.再贴现</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4.(     )是指一年以内的资金融通的场所。</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A.汇率市场</w:t>
      </w:r>
      <w:r w:rsidRPr="005E49A6">
        <w:rPr>
          <w:rFonts w:ascii="宋体" w:eastAsia="宋体" w:hAnsi="宋体" w:hint="eastAsia"/>
        </w:rPr>
        <w:tab/>
        <w:t>B.利率市场</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C.货币市场</w:t>
      </w:r>
      <w:r w:rsidRPr="005E49A6">
        <w:rPr>
          <w:rFonts w:ascii="宋体" w:eastAsia="宋体" w:hAnsi="宋体" w:hint="eastAsia"/>
        </w:rPr>
        <w:tab/>
        <w:t>D.资本市场</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5.</w:t>
      </w:r>
      <w:r>
        <w:rPr>
          <w:rFonts w:ascii="宋体" w:eastAsia="宋体" w:hAnsi="宋体" w:hint="eastAsia"/>
        </w:rPr>
        <w:t>一</w:t>
      </w:r>
      <w:r w:rsidRPr="005E49A6">
        <w:rPr>
          <w:rFonts w:ascii="宋体" w:eastAsia="宋体" w:hAnsi="宋体" w:hint="eastAsia"/>
        </w:rPr>
        <w:t>般而言，(     )是指中央银行在外汇市场上买卖外汇，从而达到阻止本币升值或贬值的目的。</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A.常备借贷便利</w:t>
      </w:r>
      <w:r w:rsidRPr="005E49A6">
        <w:rPr>
          <w:rFonts w:ascii="宋体" w:eastAsia="宋体" w:hAnsi="宋体" w:hint="eastAsia"/>
        </w:rPr>
        <w:tab/>
        <w:t>B.外汇市场干预</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C.再贷款</w:t>
      </w:r>
      <w:r w:rsidRPr="005E49A6">
        <w:rPr>
          <w:rFonts w:ascii="宋体" w:eastAsia="宋体" w:hAnsi="宋体" w:hint="eastAsia"/>
        </w:rPr>
        <w:tab/>
        <w:t>D.再贴现</w:t>
      </w:r>
    </w:p>
    <w:p w:rsidR="005E49A6" w:rsidRPr="005E49A6" w:rsidRDefault="005E49A6" w:rsidP="005E49A6">
      <w:pPr>
        <w:tabs>
          <w:tab w:val="left" w:pos="420"/>
          <w:tab w:val="left" w:pos="4184"/>
        </w:tabs>
        <w:spacing w:before="150"/>
        <w:ind w:left="413" w:hangingChars="196" w:hanging="413"/>
        <w:rPr>
          <w:rFonts w:ascii="宋体" w:eastAsia="宋体" w:hAnsi="宋体"/>
        </w:rPr>
      </w:pPr>
      <w:r w:rsidRPr="005E49A6">
        <w:rPr>
          <w:rFonts w:ascii="宋体" w:eastAsia="宋体" w:hAnsi="宋体" w:hint="eastAsia"/>
          <w:b/>
        </w:rPr>
        <w:t>二、多项选择题（在下列各题的备选答案中选择2至5个正确的，并将其序号字母填入题后的括号里。多选、少选、错选均不得分。每题3分，共15分）</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6.中央银行对国内金融机构的资金支持方式主要有(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A.再贴现</w:t>
      </w:r>
      <w:r w:rsidRPr="005E49A6">
        <w:rPr>
          <w:rFonts w:ascii="宋体" w:eastAsia="宋体" w:hAnsi="宋体" w:hint="eastAsia"/>
        </w:rPr>
        <w:tab/>
        <w:t>B.外汇买卖</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C.常规性短期贷款</w:t>
      </w:r>
      <w:r w:rsidRPr="005E49A6">
        <w:rPr>
          <w:rFonts w:ascii="宋体" w:eastAsia="宋体" w:hAnsi="宋体" w:hint="eastAsia"/>
        </w:rPr>
        <w:tab/>
        <w:t>D.降低利率</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E.非常规性贷款</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7.金融科技发展对中央银行监管的影响主要体现在以下几个方面(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A.数字货币的监管和发行</w:t>
      </w:r>
      <w:r w:rsidRPr="005E49A6">
        <w:rPr>
          <w:rFonts w:ascii="宋体" w:eastAsia="宋体" w:hAnsi="宋体" w:hint="eastAsia"/>
        </w:rPr>
        <w:tab/>
        <w:t>B.交易行为监控</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C.合</w:t>
      </w:r>
      <w:proofErr w:type="gramStart"/>
      <w:r w:rsidRPr="005E49A6">
        <w:rPr>
          <w:rFonts w:ascii="宋体" w:eastAsia="宋体" w:hAnsi="宋体" w:hint="eastAsia"/>
        </w:rPr>
        <w:t>规</w:t>
      </w:r>
      <w:proofErr w:type="gramEnd"/>
      <w:r w:rsidRPr="005E49A6">
        <w:rPr>
          <w:rFonts w:ascii="宋体" w:eastAsia="宋体" w:hAnsi="宋体" w:hint="eastAsia"/>
        </w:rPr>
        <w:t>数据报送</w:t>
      </w:r>
      <w:r w:rsidRPr="005E49A6">
        <w:rPr>
          <w:rFonts w:ascii="宋体" w:eastAsia="宋体" w:hAnsi="宋体" w:hint="eastAsia"/>
        </w:rPr>
        <w:tab/>
        <w:t>D.客户身份识别</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E.金融压力测试</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8.按照监管机构的分工不同，可将金融监管体制划分为(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A.单一监管体制</w:t>
      </w:r>
      <w:r w:rsidRPr="005E49A6">
        <w:rPr>
          <w:rFonts w:ascii="宋体" w:eastAsia="宋体" w:hAnsi="宋体" w:hint="eastAsia"/>
        </w:rPr>
        <w:tab/>
        <w:t>B.多元监管体制</w:t>
      </w:r>
    </w:p>
    <w:p w:rsidR="005E49A6" w:rsidRPr="005E49A6" w:rsidRDefault="005E49A6" w:rsidP="005E49A6">
      <w:pPr>
        <w:tabs>
          <w:tab w:val="left" w:pos="420"/>
          <w:tab w:val="left" w:pos="4184"/>
        </w:tabs>
        <w:rPr>
          <w:rFonts w:ascii="宋体" w:eastAsia="宋体" w:hAnsi="宋体"/>
        </w:rPr>
      </w:pPr>
      <w:r>
        <w:rPr>
          <w:rFonts w:ascii="宋体" w:eastAsia="宋体" w:hAnsi="宋体" w:hint="eastAsia"/>
        </w:rPr>
        <w:tab/>
      </w:r>
      <w:r w:rsidRPr="005E49A6">
        <w:rPr>
          <w:rFonts w:ascii="宋体" w:eastAsia="宋体" w:hAnsi="宋体" w:hint="eastAsia"/>
        </w:rPr>
        <w:t>C</w:t>
      </w:r>
      <w:r>
        <w:rPr>
          <w:rFonts w:ascii="宋体" w:eastAsia="宋体" w:hAnsi="宋体" w:hint="eastAsia"/>
        </w:rPr>
        <w:t>.</w:t>
      </w:r>
      <w:r w:rsidRPr="005E49A6">
        <w:rPr>
          <w:rFonts w:ascii="宋体" w:eastAsia="宋体" w:hAnsi="宋体" w:hint="eastAsia"/>
        </w:rPr>
        <w:t>分业监管体制</w:t>
      </w:r>
      <w:r w:rsidRPr="005E49A6">
        <w:rPr>
          <w:rFonts w:ascii="宋体" w:eastAsia="宋体" w:hAnsi="宋体" w:hint="eastAsia"/>
        </w:rPr>
        <w:tab/>
        <w:t>D.混业监管体制</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E.统一监管体制</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9.与其他流动性管理工具相比，公开市场业务的特点主要包括(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A.主动性</w:t>
      </w:r>
      <w:r w:rsidRPr="005E49A6">
        <w:rPr>
          <w:rFonts w:ascii="宋体" w:eastAsia="宋体" w:hAnsi="宋体" w:hint="eastAsia"/>
        </w:rPr>
        <w:tab/>
        <w:t>B.被动性</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C.透明性</w:t>
      </w:r>
      <w:r w:rsidRPr="005E49A6">
        <w:rPr>
          <w:rFonts w:ascii="宋体" w:eastAsia="宋体" w:hAnsi="宋体" w:hint="eastAsia"/>
        </w:rPr>
        <w:tab/>
        <w:t>D.常规性</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E.灵活性</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10.在通货膨胀目标制下，中央银行制定通货膨胀目标政策的关键就是通货膨胀目标的标准设置，具体包括(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A.目标定位</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lastRenderedPageBreak/>
        <w:tab/>
        <w:t>B.目标测量</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C.目标期限</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ab/>
        <w:t>D.目标偏离</w:t>
      </w:r>
    </w:p>
    <w:p w:rsidR="00A65A8B" w:rsidRPr="005E49A6" w:rsidRDefault="005E49A6" w:rsidP="005E49A6">
      <w:pPr>
        <w:tabs>
          <w:tab w:val="left" w:pos="420"/>
          <w:tab w:val="left" w:pos="4184"/>
        </w:tabs>
        <w:ind w:firstLine="420"/>
        <w:rPr>
          <w:rFonts w:ascii="宋体" w:eastAsia="宋体" w:hAnsi="宋体"/>
        </w:rPr>
      </w:pPr>
      <w:r w:rsidRPr="005E49A6">
        <w:rPr>
          <w:rFonts w:ascii="宋体" w:eastAsia="宋体" w:hAnsi="宋体" w:hint="eastAsia"/>
        </w:rPr>
        <w:tab/>
        <w:t>E.例外条款</w:t>
      </w:r>
    </w:p>
    <w:p w:rsidR="005E49A6" w:rsidRPr="005E49A6" w:rsidRDefault="005E49A6" w:rsidP="005E49A6">
      <w:pPr>
        <w:tabs>
          <w:tab w:val="left" w:pos="420"/>
          <w:tab w:val="left" w:pos="4184"/>
        </w:tabs>
        <w:spacing w:before="150"/>
        <w:ind w:left="413" w:hangingChars="196" w:hanging="413"/>
        <w:rPr>
          <w:rFonts w:ascii="宋体" w:eastAsia="宋体" w:hAnsi="宋体"/>
        </w:rPr>
      </w:pPr>
      <w:r w:rsidRPr="005E49A6">
        <w:rPr>
          <w:rFonts w:ascii="宋体" w:eastAsia="宋体" w:hAnsi="宋体" w:hint="eastAsia"/>
          <w:b/>
        </w:rPr>
        <w:t>三、判断正误（判断下列说法正确与否。正确的在题后的括号里打“√”，错误的在题后的括号里打“×”。每题2分，共20分）</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11.现金有时又称为“通货”，指在</w:t>
      </w:r>
      <w:proofErr w:type="gramStart"/>
      <w:r w:rsidRPr="005E49A6">
        <w:rPr>
          <w:rFonts w:ascii="宋体" w:eastAsia="宋体" w:hAnsi="宋体" w:hint="eastAsia"/>
        </w:rPr>
        <w:t>一</w:t>
      </w:r>
      <w:proofErr w:type="gramEnd"/>
      <w:r w:rsidRPr="005E49A6">
        <w:rPr>
          <w:rFonts w:ascii="宋体" w:eastAsia="宋体" w:hAnsi="宋体" w:hint="eastAsia"/>
        </w:rPr>
        <w:t>国境内合法流通并由其货币当局或该当局指定的银行机构发行的普通支付手段。(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12.正回购是中央银行在公开市场上向一级交易商买入有价证券，并约定在未来某个特定日期再将有价证券卖给一级交易商的市场操作行为。(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13.公开市场业务只能在二级市场上执行（如买卖政府债券，回购或外汇掉期），不能在一级市场上操作。(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14.流动性风险是指经济主体因为流动性的不确定性遭受经济损失的可能性。(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15.中央银行的权力大致可归并为决策权、执行权和监督权三个方面。(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16.道德风险是指交易双方就具体事项达成协议后，一方因掌握的信息多于另一方而有目的地通过损害另一方利益增加自己利益的行为。(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17.存款准备金制度是国家财政预算资金的收入、保管、调配、支出及其配套相关事项开展的组织管理和业务程序安排。(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18.货币数量论认为货币供给与物价水平之间存在反比例关系。(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19.存款保险制度对稳定金融体系提供了重要保障，不可能让银行产生逆向选择或诱发道德风险。(     )</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20.政策性基准利率是市场利率的基础，政策性基准利率的变动会进一步影响其他市场利率。(     )</w:t>
      </w:r>
    </w:p>
    <w:p w:rsidR="005E49A6" w:rsidRPr="005E49A6" w:rsidRDefault="005E49A6" w:rsidP="005E49A6">
      <w:pPr>
        <w:tabs>
          <w:tab w:val="left" w:pos="420"/>
          <w:tab w:val="left" w:pos="4184"/>
        </w:tabs>
        <w:spacing w:before="150"/>
        <w:rPr>
          <w:rFonts w:ascii="宋体" w:eastAsia="宋体" w:hAnsi="宋体"/>
        </w:rPr>
      </w:pPr>
      <w:r w:rsidRPr="005E49A6">
        <w:rPr>
          <w:rFonts w:ascii="宋体" w:eastAsia="宋体" w:hAnsi="宋体" w:hint="eastAsia"/>
          <w:b/>
        </w:rPr>
        <w:t>四、简答题（每题10分，共30分）</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21.简述存款保险制度的作用。</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22.简述中央银行在现代经济体系中的作用。</w:t>
      </w:r>
    </w:p>
    <w:p w:rsidR="005E49A6" w:rsidRPr="005E49A6" w:rsidRDefault="005E49A6" w:rsidP="005E49A6">
      <w:pPr>
        <w:tabs>
          <w:tab w:val="left" w:pos="420"/>
          <w:tab w:val="left" w:pos="4184"/>
        </w:tabs>
        <w:rPr>
          <w:rFonts w:ascii="宋体" w:eastAsia="宋体" w:hAnsi="宋体"/>
        </w:rPr>
      </w:pPr>
      <w:r w:rsidRPr="005E49A6">
        <w:rPr>
          <w:rFonts w:ascii="宋体" w:eastAsia="宋体" w:hAnsi="宋体" w:hint="eastAsia"/>
        </w:rPr>
        <w:t>23.按照中央银行是否是体系建立主体，可以将国际支付体系分为哪两类？</w:t>
      </w:r>
    </w:p>
    <w:p w:rsidR="005E49A6" w:rsidRPr="005E49A6" w:rsidRDefault="005E49A6" w:rsidP="005E49A6">
      <w:pPr>
        <w:tabs>
          <w:tab w:val="left" w:pos="420"/>
          <w:tab w:val="left" w:pos="4184"/>
        </w:tabs>
        <w:spacing w:before="150"/>
        <w:rPr>
          <w:rFonts w:ascii="宋体" w:eastAsia="宋体" w:hAnsi="宋体"/>
        </w:rPr>
      </w:pPr>
      <w:r w:rsidRPr="005E49A6">
        <w:rPr>
          <w:rFonts w:ascii="宋体" w:eastAsia="宋体" w:hAnsi="宋体" w:hint="eastAsia"/>
          <w:b/>
        </w:rPr>
        <w:t>五、论述题（共20分）</w:t>
      </w:r>
    </w:p>
    <w:p w:rsidR="005E49A6" w:rsidRDefault="005E49A6" w:rsidP="005E49A6">
      <w:pPr>
        <w:tabs>
          <w:tab w:val="left" w:pos="420"/>
          <w:tab w:val="left" w:pos="4184"/>
        </w:tabs>
        <w:rPr>
          <w:rFonts w:ascii="宋体" w:eastAsia="宋体" w:hAnsi="宋体"/>
        </w:rPr>
      </w:pPr>
      <w:r w:rsidRPr="005E49A6">
        <w:rPr>
          <w:rFonts w:ascii="宋体" w:eastAsia="宋体" w:hAnsi="宋体" w:hint="eastAsia"/>
        </w:rPr>
        <w:t>24.论述中央银行相对独立性的含义和主要内容。</w:t>
      </w:r>
    </w:p>
    <w:p w:rsidR="006135ED" w:rsidRDefault="006135ED" w:rsidP="005E49A6">
      <w:pPr>
        <w:tabs>
          <w:tab w:val="left" w:pos="420"/>
          <w:tab w:val="left" w:pos="4184"/>
        </w:tabs>
        <w:rPr>
          <w:rFonts w:ascii="宋体" w:eastAsia="宋体" w:hAnsi="宋体"/>
        </w:rPr>
      </w:pPr>
    </w:p>
    <w:p w:rsidR="006135ED" w:rsidRDefault="006135ED" w:rsidP="005E49A6">
      <w:pPr>
        <w:tabs>
          <w:tab w:val="left" w:pos="420"/>
          <w:tab w:val="left" w:pos="4184"/>
        </w:tabs>
        <w:rPr>
          <w:rFonts w:ascii="宋体" w:eastAsia="宋体" w:hAnsi="宋体"/>
        </w:rPr>
      </w:pP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b/>
          <w:kern w:val="0"/>
          <w:szCs w:val="21"/>
        </w:rPr>
      </w:pPr>
      <w:r>
        <w:rPr>
          <w:rFonts w:ascii="宋体" w:eastAsia="宋体" w:hAnsi="宋体" w:cs="FZHTK--GBK1-0" w:hint="eastAsia"/>
          <w:b/>
          <w:kern w:val="0"/>
          <w:szCs w:val="21"/>
        </w:rPr>
        <w:t xml:space="preserve">  试卷代号</w:t>
      </w:r>
      <w:r>
        <w:rPr>
          <w:rFonts w:ascii="宋体" w:eastAsia="宋体" w:hAnsi="宋体" w:cs="E-FZ" w:hint="eastAsia"/>
          <w:b/>
          <w:kern w:val="0"/>
          <w:szCs w:val="21"/>
        </w:rPr>
        <w:t>:</w:t>
      </w:r>
      <w:r>
        <w:rPr>
          <w:rFonts w:ascii="宋体" w:eastAsia="宋体" w:hAnsi="宋体" w:cs="E-BZ" w:hint="eastAsia"/>
          <w:b/>
          <w:kern w:val="0"/>
          <w:szCs w:val="21"/>
        </w:rPr>
        <w:t>1069</w:t>
      </w:r>
    </w:p>
    <w:p w:rsidR="006135ED" w:rsidRDefault="006135ED" w:rsidP="006135ED">
      <w:pPr>
        <w:tabs>
          <w:tab w:val="left" w:pos="420"/>
          <w:tab w:val="left" w:pos="1701"/>
          <w:tab w:val="left" w:pos="2977"/>
          <w:tab w:val="left" w:pos="4184"/>
          <w:tab w:val="left" w:pos="5529"/>
        </w:tabs>
        <w:autoSpaceDE w:val="0"/>
        <w:autoSpaceDN w:val="0"/>
        <w:adjustRightInd w:val="0"/>
        <w:jc w:val="center"/>
        <w:rPr>
          <w:rFonts w:ascii="宋体" w:eastAsia="宋体" w:hAnsi="宋体" w:cs="FZHTK--GBK1-0" w:hint="eastAsia"/>
          <w:b/>
          <w:kern w:val="0"/>
          <w:szCs w:val="21"/>
        </w:rPr>
      </w:pPr>
      <w:r>
        <w:rPr>
          <w:rFonts w:ascii="宋体" w:eastAsia="宋体" w:hAnsi="宋体" w:cs="FZHTK--GBK1-0" w:hint="eastAsia"/>
          <w:b/>
          <w:kern w:val="0"/>
          <w:szCs w:val="21"/>
        </w:rPr>
        <w:t>国家开放大学</w:t>
      </w:r>
      <w:r>
        <w:rPr>
          <w:rFonts w:ascii="宋体" w:eastAsia="宋体" w:hAnsi="宋体" w:cs="E-BZ" w:hint="eastAsia"/>
          <w:b/>
          <w:kern w:val="0"/>
          <w:szCs w:val="21"/>
        </w:rPr>
        <w:t>2022</w:t>
      </w:r>
      <w:r>
        <w:rPr>
          <w:rFonts w:ascii="宋体" w:eastAsia="宋体" w:hAnsi="宋体" w:cs="FZHTK--GBK1-0" w:hint="eastAsia"/>
          <w:b/>
          <w:kern w:val="0"/>
          <w:szCs w:val="21"/>
        </w:rPr>
        <w:t>年春季学期期末统一考试</w:t>
      </w:r>
    </w:p>
    <w:p w:rsidR="006135ED" w:rsidRDefault="006135ED" w:rsidP="006135ED">
      <w:pPr>
        <w:tabs>
          <w:tab w:val="left" w:pos="420"/>
          <w:tab w:val="left" w:pos="1701"/>
          <w:tab w:val="left" w:pos="2977"/>
          <w:tab w:val="left" w:pos="4184"/>
          <w:tab w:val="left" w:pos="5529"/>
        </w:tabs>
        <w:autoSpaceDE w:val="0"/>
        <w:autoSpaceDN w:val="0"/>
        <w:adjustRightInd w:val="0"/>
        <w:jc w:val="center"/>
        <w:rPr>
          <w:rFonts w:ascii="宋体" w:eastAsia="宋体" w:hAnsi="宋体" w:cs="FZSSK--GBK1-0" w:hint="eastAsia"/>
          <w:b/>
          <w:kern w:val="0"/>
          <w:szCs w:val="21"/>
        </w:rPr>
      </w:pPr>
      <w:r>
        <w:rPr>
          <w:rFonts w:ascii="宋体" w:eastAsia="宋体" w:hAnsi="宋体" w:cs="FZSSK--GBK1-0" w:hint="eastAsia"/>
          <w:b/>
          <w:kern w:val="0"/>
          <w:szCs w:val="21"/>
        </w:rPr>
        <w:t>中央银行理论与实务</w:t>
      </w:r>
      <w:r>
        <w:rPr>
          <w:rFonts w:ascii="宋体" w:eastAsia="宋体" w:hAnsi="宋体" w:cs="FZHTK--GBK1-0" w:hint="eastAsia"/>
          <w:b/>
          <w:kern w:val="0"/>
          <w:szCs w:val="21"/>
        </w:rPr>
        <w:t xml:space="preserve">  试题</w:t>
      </w:r>
      <w:r>
        <w:rPr>
          <w:rFonts w:ascii="宋体" w:eastAsia="宋体" w:hAnsi="宋体" w:cs="FZSSK--GBK1-0" w:hint="eastAsia"/>
          <w:b/>
          <w:kern w:val="0"/>
          <w:szCs w:val="21"/>
        </w:rPr>
        <w:t>答案及评分标准</w:t>
      </w:r>
    </w:p>
    <w:p w:rsidR="006135ED" w:rsidRDefault="006135ED" w:rsidP="006135ED">
      <w:pPr>
        <w:tabs>
          <w:tab w:val="left" w:pos="420"/>
          <w:tab w:val="left" w:pos="1701"/>
          <w:tab w:val="left" w:pos="2977"/>
          <w:tab w:val="left" w:pos="4184"/>
          <w:tab w:val="left" w:pos="5529"/>
        </w:tabs>
        <w:autoSpaceDE w:val="0"/>
        <w:autoSpaceDN w:val="0"/>
        <w:adjustRightInd w:val="0"/>
        <w:jc w:val="center"/>
        <w:rPr>
          <w:rFonts w:ascii="宋体" w:eastAsia="宋体" w:hAnsi="宋体" w:cs="E-BX" w:hint="eastAsia"/>
          <w:kern w:val="0"/>
          <w:szCs w:val="21"/>
        </w:rPr>
      </w:pPr>
      <w:r>
        <w:rPr>
          <w:rFonts w:ascii="宋体" w:eastAsia="宋体" w:hAnsi="宋体" w:cs="E-BX" w:hint="eastAsia"/>
          <w:kern w:val="0"/>
          <w:szCs w:val="21"/>
        </w:rPr>
        <w:t>(</w:t>
      </w:r>
      <w:r>
        <w:rPr>
          <w:rFonts w:ascii="宋体" w:eastAsia="宋体" w:hAnsi="宋体" w:cs="FZFSK--GBK1-0" w:hint="eastAsia"/>
          <w:kern w:val="0"/>
          <w:szCs w:val="21"/>
        </w:rPr>
        <w:t>供参考</w:t>
      </w:r>
      <w:r>
        <w:rPr>
          <w:rFonts w:ascii="宋体" w:eastAsia="宋体" w:hAnsi="宋体" w:cs="E-BX"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right"/>
        <w:rPr>
          <w:rFonts w:ascii="宋体" w:eastAsia="宋体" w:hAnsi="宋体" w:cs="FZSSK--GBK1-0" w:hint="eastAsia"/>
          <w:kern w:val="0"/>
          <w:szCs w:val="21"/>
        </w:rPr>
      </w:pPr>
      <w:r>
        <w:rPr>
          <w:rFonts w:ascii="宋体" w:eastAsia="宋体" w:hAnsi="宋体" w:cs="E-BZ" w:hint="eastAsia"/>
          <w:kern w:val="0"/>
          <w:szCs w:val="21"/>
        </w:rPr>
        <w:t>2022</w:t>
      </w:r>
      <w:r>
        <w:rPr>
          <w:rFonts w:ascii="宋体" w:eastAsia="宋体" w:hAnsi="宋体" w:cs="FZSSK--GBK1-0" w:hint="eastAsia"/>
          <w:kern w:val="0"/>
          <w:szCs w:val="21"/>
        </w:rPr>
        <w:t>年</w:t>
      </w:r>
      <w:r>
        <w:rPr>
          <w:rFonts w:ascii="宋体" w:eastAsia="宋体" w:hAnsi="宋体" w:cs="E-BZ" w:hint="eastAsia"/>
          <w:kern w:val="0"/>
          <w:szCs w:val="21"/>
        </w:rPr>
        <w:t>7</w:t>
      </w:r>
      <w:r>
        <w:rPr>
          <w:rFonts w:ascii="宋体" w:eastAsia="宋体" w:hAnsi="宋体" w:cs="FZSSK--GBK1-0" w:hint="eastAsia"/>
          <w:kern w:val="0"/>
          <w:szCs w:val="21"/>
        </w:rPr>
        <w:t>月</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一</w:t>
      </w:r>
      <w:r>
        <w:rPr>
          <w:rFonts w:ascii="宋体" w:eastAsia="宋体" w:hAnsi="宋体" w:cs="E-FZ" w:hint="eastAsia"/>
          <w:b/>
          <w:kern w:val="0"/>
          <w:szCs w:val="21"/>
        </w:rPr>
        <w:t>、</w:t>
      </w:r>
      <w:r>
        <w:rPr>
          <w:rFonts w:ascii="宋体" w:eastAsia="宋体" w:hAnsi="宋体" w:cs="FZHTK--GBK1-0" w:hint="eastAsia"/>
          <w:b/>
          <w:kern w:val="0"/>
          <w:szCs w:val="21"/>
        </w:rPr>
        <w:t>单项选择题</w:t>
      </w:r>
      <w:r>
        <w:rPr>
          <w:rFonts w:ascii="宋体" w:eastAsia="宋体" w:hAnsi="宋体" w:cs="E-FZ" w:hint="eastAsia"/>
          <w:b/>
          <w:kern w:val="0"/>
          <w:szCs w:val="21"/>
        </w:rPr>
        <w:t>(</w:t>
      </w:r>
      <w:r>
        <w:rPr>
          <w:rFonts w:ascii="宋体" w:eastAsia="宋体" w:hAnsi="宋体" w:cs="FZHTK--GBK1-0" w:hint="eastAsia"/>
          <w:b/>
          <w:kern w:val="0"/>
          <w:szCs w:val="21"/>
        </w:rPr>
        <w:t>在下列各题的备选答案中选择一个正确的</w:t>
      </w:r>
      <w:r>
        <w:rPr>
          <w:rFonts w:ascii="宋体" w:eastAsia="宋体" w:hAnsi="宋体" w:cs="E-FZ" w:hint="eastAsia"/>
          <w:b/>
          <w:kern w:val="0"/>
          <w:szCs w:val="21"/>
        </w:rPr>
        <w:t>,</w:t>
      </w:r>
      <w:r>
        <w:rPr>
          <w:rFonts w:ascii="宋体" w:eastAsia="宋体" w:hAnsi="宋体" w:cs="FZHTK--GBK1-0" w:hint="eastAsia"/>
          <w:b/>
          <w:kern w:val="0"/>
          <w:szCs w:val="21"/>
        </w:rPr>
        <w:t>并将其序号字母填入题中的括号里</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1.A</w:t>
      </w:r>
      <w:r>
        <w:rPr>
          <w:rFonts w:ascii="宋体" w:eastAsia="宋体" w:hAnsi="宋体" w:cs="E-BZ" w:hint="eastAsia"/>
          <w:kern w:val="0"/>
          <w:szCs w:val="21"/>
        </w:rPr>
        <w:tab/>
        <w:t>2.D</w:t>
      </w:r>
      <w:r>
        <w:rPr>
          <w:rFonts w:ascii="宋体" w:eastAsia="宋体" w:hAnsi="宋体" w:cs="E-BZ" w:hint="eastAsia"/>
          <w:kern w:val="0"/>
          <w:szCs w:val="21"/>
        </w:rPr>
        <w:tab/>
      </w:r>
      <w:proofErr w:type="gramStart"/>
      <w:r>
        <w:rPr>
          <w:rFonts w:ascii="宋体" w:eastAsia="宋体" w:hAnsi="宋体" w:cs="E-BZ" w:hint="eastAsia"/>
          <w:kern w:val="0"/>
          <w:szCs w:val="21"/>
        </w:rPr>
        <w:t>3.D</w:t>
      </w:r>
      <w:r>
        <w:rPr>
          <w:rFonts w:ascii="宋体" w:eastAsia="宋体" w:hAnsi="宋体" w:cs="E-BZ" w:hint="eastAsia"/>
          <w:kern w:val="0"/>
          <w:szCs w:val="21"/>
        </w:rPr>
        <w:tab/>
        <w:t>4.C</w:t>
      </w:r>
      <w:proofErr w:type="gramEnd"/>
      <w:r>
        <w:rPr>
          <w:rFonts w:ascii="宋体" w:eastAsia="宋体" w:hAnsi="宋体" w:cs="E-BZ" w:hint="eastAsia"/>
          <w:kern w:val="0"/>
          <w:szCs w:val="21"/>
        </w:rPr>
        <w:tab/>
        <w:t>5.B</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二</w:t>
      </w:r>
      <w:r>
        <w:rPr>
          <w:rFonts w:ascii="宋体" w:eastAsia="宋体" w:hAnsi="宋体" w:cs="E-FZ" w:hint="eastAsia"/>
          <w:b/>
          <w:kern w:val="0"/>
          <w:szCs w:val="21"/>
        </w:rPr>
        <w:t>、</w:t>
      </w:r>
      <w:r>
        <w:rPr>
          <w:rFonts w:ascii="宋体" w:eastAsia="宋体" w:hAnsi="宋体" w:cs="FZHTK--GBK1-0" w:hint="eastAsia"/>
          <w:b/>
          <w:kern w:val="0"/>
          <w:szCs w:val="21"/>
        </w:rPr>
        <w:t>多项选择题</w:t>
      </w:r>
      <w:r>
        <w:rPr>
          <w:rFonts w:ascii="宋体" w:eastAsia="宋体" w:hAnsi="宋体" w:cs="E-FZ" w:hint="eastAsia"/>
          <w:b/>
          <w:kern w:val="0"/>
          <w:szCs w:val="21"/>
        </w:rPr>
        <w:t>(</w:t>
      </w:r>
      <w:r>
        <w:rPr>
          <w:rFonts w:ascii="宋体" w:eastAsia="宋体" w:hAnsi="宋体" w:cs="FZHTK--GBK1-0" w:hint="eastAsia"/>
          <w:b/>
          <w:kern w:val="0"/>
          <w:szCs w:val="21"/>
        </w:rPr>
        <w:t>在下列各题的备选答案中选择</w:t>
      </w:r>
      <w:r>
        <w:rPr>
          <w:rFonts w:ascii="宋体" w:eastAsia="宋体" w:hAnsi="宋体" w:cs="E-BZ" w:hint="eastAsia"/>
          <w:b/>
          <w:kern w:val="0"/>
          <w:szCs w:val="21"/>
        </w:rPr>
        <w:t>2</w:t>
      </w:r>
      <w:r>
        <w:rPr>
          <w:rFonts w:ascii="宋体" w:eastAsia="宋体" w:hAnsi="宋体" w:cs="FZHTK--GBK1-0" w:hint="eastAsia"/>
          <w:b/>
          <w:kern w:val="0"/>
          <w:szCs w:val="21"/>
        </w:rPr>
        <w:t>至</w:t>
      </w:r>
      <w:r>
        <w:rPr>
          <w:rFonts w:ascii="宋体" w:eastAsia="宋体" w:hAnsi="宋体" w:cs="E-BZ" w:hint="eastAsia"/>
          <w:b/>
          <w:kern w:val="0"/>
          <w:szCs w:val="21"/>
        </w:rPr>
        <w:t>5</w:t>
      </w:r>
      <w:r>
        <w:rPr>
          <w:rFonts w:ascii="宋体" w:eastAsia="宋体" w:hAnsi="宋体" w:cs="FZHTK--GBK1-0" w:hint="eastAsia"/>
          <w:b/>
          <w:kern w:val="0"/>
          <w:szCs w:val="21"/>
        </w:rPr>
        <w:t>个正确的</w:t>
      </w:r>
      <w:r>
        <w:rPr>
          <w:rFonts w:ascii="宋体" w:eastAsia="宋体" w:hAnsi="宋体" w:cs="E-FZ" w:hint="eastAsia"/>
          <w:b/>
          <w:kern w:val="0"/>
          <w:szCs w:val="21"/>
        </w:rPr>
        <w:t>,</w:t>
      </w:r>
      <w:r>
        <w:rPr>
          <w:rFonts w:ascii="宋体" w:eastAsia="宋体" w:hAnsi="宋体" w:cs="FZHTK--GBK1-0" w:hint="eastAsia"/>
          <w:b/>
          <w:kern w:val="0"/>
          <w:szCs w:val="21"/>
        </w:rPr>
        <w:t>并将其序号字母填入题后的括号里</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3</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15</w:t>
      </w:r>
      <w:r>
        <w:rPr>
          <w:rFonts w:ascii="宋体" w:eastAsia="宋体" w:hAnsi="宋体" w:cs="FZHTK--GBK1-0" w:hint="eastAsia"/>
          <w:b/>
          <w:kern w:val="0"/>
          <w:szCs w:val="21"/>
        </w:rPr>
        <w:t>分</w:t>
      </w:r>
      <w:r>
        <w:rPr>
          <w:rFonts w:ascii="宋体" w:eastAsia="宋体" w:hAnsi="宋体" w:cs="E-FZ" w:hint="eastAsia"/>
          <w:b/>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ab/>
        <w:t>6.ACE</w:t>
      </w:r>
      <w:r>
        <w:rPr>
          <w:rFonts w:ascii="宋体" w:eastAsia="宋体" w:hAnsi="宋体" w:cs="E-BZ" w:hint="eastAsia"/>
          <w:kern w:val="0"/>
          <w:szCs w:val="21"/>
        </w:rPr>
        <w:tab/>
        <w:t>7.ABCDE</w:t>
      </w:r>
      <w:r>
        <w:rPr>
          <w:rFonts w:ascii="宋体" w:eastAsia="宋体" w:hAnsi="宋体" w:cs="E-BZ" w:hint="eastAsia"/>
          <w:kern w:val="0"/>
          <w:szCs w:val="21"/>
        </w:rPr>
        <w:tab/>
      </w:r>
      <w:proofErr w:type="gramStart"/>
      <w:r>
        <w:rPr>
          <w:rFonts w:ascii="宋体" w:eastAsia="宋体" w:hAnsi="宋体" w:cs="E-BZ" w:hint="eastAsia"/>
          <w:kern w:val="0"/>
          <w:szCs w:val="21"/>
        </w:rPr>
        <w:t>8.AB</w:t>
      </w:r>
      <w:r>
        <w:rPr>
          <w:rFonts w:ascii="宋体" w:eastAsia="宋体" w:hAnsi="宋体" w:cs="E-BZ" w:hint="eastAsia"/>
          <w:kern w:val="0"/>
          <w:szCs w:val="21"/>
        </w:rPr>
        <w:tab/>
        <w:t>9.ACDE</w:t>
      </w:r>
      <w:proofErr w:type="gramEnd"/>
      <w:r>
        <w:rPr>
          <w:rFonts w:ascii="宋体" w:eastAsia="宋体" w:hAnsi="宋体" w:cs="E-BZ" w:hint="eastAsia"/>
          <w:kern w:val="0"/>
          <w:szCs w:val="21"/>
        </w:rPr>
        <w:tab/>
        <w:t>10.ABCDE</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三</w:t>
      </w:r>
      <w:r>
        <w:rPr>
          <w:rFonts w:ascii="宋体" w:eastAsia="宋体" w:hAnsi="宋体" w:cs="E-FZ" w:hint="eastAsia"/>
          <w:b/>
          <w:kern w:val="0"/>
          <w:szCs w:val="21"/>
        </w:rPr>
        <w:t>、</w:t>
      </w:r>
      <w:r>
        <w:rPr>
          <w:rFonts w:ascii="宋体" w:eastAsia="宋体" w:hAnsi="宋体" w:cs="FZHTK--GBK1-0" w:hint="eastAsia"/>
          <w:b/>
          <w:kern w:val="0"/>
          <w:szCs w:val="21"/>
        </w:rPr>
        <w:t>判断正误</w:t>
      </w:r>
      <w:r>
        <w:rPr>
          <w:rFonts w:ascii="宋体" w:eastAsia="宋体" w:hAnsi="宋体" w:cs="E-FZ" w:hint="eastAsia"/>
          <w:b/>
          <w:kern w:val="0"/>
          <w:szCs w:val="21"/>
        </w:rPr>
        <w:t>(</w:t>
      </w:r>
      <w:r>
        <w:rPr>
          <w:rFonts w:ascii="宋体" w:eastAsia="宋体" w:hAnsi="宋体" w:cs="FZHTK--GBK1-0" w:hint="eastAsia"/>
          <w:b/>
          <w:kern w:val="0"/>
          <w:szCs w:val="21"/>
        </w:rPr>
        <w:t>判断下列说法正确与否</w:t>
      </w:r>
      <w:r>
        <w:rPr>
          <w:rFonts w:ascii="宋体" w:eastAsia="宋体" w:hAnsi="宋体" w:cs="E-FZ" w:hint="eastAsia"/>
          <w:b/>
          <w:kern w:val="0"/>
          <w:szCs w:val="21"/>
        </w:rPr>
        <w:t>。</w:t>
      </w:r>
      <w:r>
        <w:rPr>
          <w:rFonts w:ascii="宋体" w:eastAsia="宋体" w:hAnsi="宋体" w:cs="FZHTK--GBK1-0" w:hint="eastAsia"/>
          <w:b/>
          <w:kern w:val="0"/>
          <w:szCs w:val="21"/>
        </w:rPr>
        <w:t>正确的在题后的括号里打</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错误的在题后的</w:t>
      </w:r>
      <w:r>
        <w:rPr>
          <w:rFonts w:ascii="宋体" w:eastAsia="宋体" w:hAnsi="宋体" w:cs="FZHTK--GBK1-0" w:hint="eastAsia"/>
          <w:b/>
          <w:kern w:val="0"/>
          <w:szCs w:val="21"/>
        </w:rPr>
        <w:lastRenderedPageBreak/>
        <w:t>括号里打</w:t>
      </w:r>
      <w:r>
        <w:rPr>
          <w:rFonts w:ascii="宋体" w:eastAsia="宋体" w:hAnsi="宋体" w:cs="E-FZ" w:hint="eastAsia"/>
          <w:b/>
          <w:kern w:val="0"/>
          <w:szCs w:val="21"/>
        </w:rPr>
        <w:t>“</w:t>
      </w:r>
      <w:r>
        <w:rPr>
          <w:rFonts w:ascii="宋体" w:eastAsia="宋体" w:hAnsi="宋体" w:cs="E-BZ" w:hint="eastAsia"/>
          <w:b/>
          <w:kern w:val="0"/>
          <w:szCs w:val="21"/>
        </w:rPr>
        <w:t>×</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2</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11.√(2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12.×(2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13.×(2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14.√(2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15.√(2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16.√(2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17.×(2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18.×(2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19.×(2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20.√(2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FZ" w:hint="eastAsia"/>
          <w:b/>
          <w:kern w:val="0"/>
          <w:szCs w:val="21"/>
        </w:rPr>
      </w:pPr>
      <w:r>
        <w:rPr>
          <w:rFonts w:ascii="宋体" w:eastAsia="宋体" w:hAnsi="宋体" w:cs="FZHTK--GBK1-0" w:hint="eastAsia"/>
          <w:b/>
          <w:kern w:val="0"/>
          <w:szCs w:val="21"/>
        </w:rPr>
        <w:t>四</w:t>
      </w:r>
      <w:r>
        <w:rPr>
          <w:rFonts w:ascii="宋体" w:eastAsia="宋体" w:hAnsi="宋体" w:cs="E-FZ" w:hint="eastAsia"/>
          <w:b/>
          <w:kern w:val="0"/>
          <w:szCs w:val="21"/>
        </w:rPr>
        <w:t>、</w:t>
      </w:r>
      <w:r>
        <w:rPr>
          <w:rFonts w:ascii="宋体" w:eastAsia="宋体" w:hAnsi="宋体" w:cs="FZHTK--GBK1-0" w:hint="eastAsia"/>
          <w:b/>
          <w:kern w:val="0"/>
          <w:szCs w:val="21"/>
        </w:rPr>
        <w:t>简答题</w:t>
      </w:r>
      <w:r>
        <w:rPr>
          <w:rFonts w:ascii="宋体" w:eastAsia="宋体" w:hAnsi="宋体" w:cs="E-FZ" w:hint="eastAsia"/>
          <w:b/>
          <w:kern w:val="0"/>
          <w:szCs w:val="21"/>
        </w:rPr>
        <w:t>(</w:t>
      </w:r>
      <w:r>
        <w:rPr>
          <w:rFonts w:ascii="宋体" w:eastAsia="宋体" w:hAnsi="宋体" w:cs="FZHTK--GBK1-0" w:hint="eastAsia"/>
          <w:b/>
          <w:kern w:val="0"/>
          <w:szCs w:val="21"/>
        </w:rPr>
        <w:t>每题</w:t>
      </w:r>
      <w:r>
        <w:rPr>
          <w:rFonts w:ascii="宋体" w:eastAsia="宋体" w:hAnsi="宋体" w:cs="E-BZ" w:hint="eastAsia"/>
          <w:b/>
          <w:kern w:val="0"/>
          <w:szCs w:val="21"/>
        </w:rPr>
        <w:t>10</w:t>
      </w:r>
      <w:r>
        <w:rPr>
          <w:rFonts w:ascii="宋体" w:eastAsia="宋体" w:hAnsi="宋体" w:cs="FZHTK--GBK1-0" w:hint="eastAsia"/>
          <w:b/>
          <w:kern w:val="0"/>
          <w:szCs w:val="21"/>
        </w:rPr>
        <w:t>分</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30</w:t>
      </w:r>
      <w:r>
        <w:rPr>
          <w:rFonts w:ascii="宋体" w:eastAsia="宋体" w:hAnsi="宋体" w:cs="FZHTK--GBK1-0" w:hint="eastAsia"/>
          <w:b/>
          <w:kern w:val="0"/>
          <w:szCs w:val="21"/>
        </w:rPr>
        <w:t>分</w:t>
      </w:r>
      <w:r>
        <w:rPr>
          <w:rFonts w:ascii="宋体" w:eastAsia="宋体" w:hAnsi="宋体" w:cs="E-FZ" w:hint="eastAsia"/>
          <w:b/>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21.</w:t>
      </w:r>
      <w:r>
        <w:rPr>
          <w:rFonts w:ascii="宋体" w:eastAsia="宋体" w:hAnsi="宋体" w:cs="FZSSK--GBK1-0" w:hint="eastAsia"/>
          <w:kern w:val="0"/>
          <w:szCs w:val="21"/>
        </w:rPr>
        <w:t>简述存款保险制度的作用</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存款保险制度的作用包括</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有效地保护了存款人的利益</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防止大面积银行挤兑</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能增强市场信心</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有利于维护金融稳定</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22.</w:t>
      </w:r>
      <w:r>
        <w:rPr>
          <w:rFonts w:ascii="宋体" w:eastAsia="宋体" w:hAnsi="宋体" w:cs="FZSSK--GBK1-0" w:hint="eastAsia"/>
          <w:kern w:val="0"/>
          <w:szCs w:val="21"/>
        </w:rPr>
        <w:t>简述中央银行在现代经济体系中的作用</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中央银行在现代经济体系中的作用包括</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中央银行是宏观经济稳定的维护者</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中央银行是金融体系稳定的监管者</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jc w:val="left"/>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中央银行是改善金融市场基础设施的推动者</w:t>
      </w:r>
      <w:r>
        <w:rPr>
          <w:rFonts w:ascii="宋体" w:eastAsia="宋体" w:hAnsi="宋体" w:cs="E-BZ" w:hint="eastAsia"/>
          <w:kern w:val="0"/>
          <w:szCs w:val="21"/>
        </w:rPr>
        <w:t>。(2</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(4)</w:t>
      </w:r>
      <w:r>
        <w:rPr>
          <w:rFonts w:ascii="宋体" w:eastAsia="宋体" w:hAnsi="宋体" w:cs="FZSSK--GBK1-0" w:hint="eastAsia"/>
          <w:kern w:val="0"/>
          <w:szCs w:val="21"/>
        </w:rPr>
        <w:t>中央银行是国际货币金融合作的促进者</w:t>
      </w:r>
      <w:r>
        <w:rPr>
          <w:rFonts w:ascii="宋体" w:eastAsia="宋体" w:hAnsi="宋体" w:cs="E-BZ" w:hint="eastAsia"/>
          <w:kern w:val="0"/>
          <w:szCs w:val="21"/>
        </w:rPr>
        <w:t>。(3</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23.</w:t>
      </w:r>
      <w:r>
        <w:rPr>
          <w:rFonts w:ascii="宋体" w:eastAsia="宋体" w:hAnsi="宋体" w:cs="FZSSK--GBK1-0" w:hint="eastAsia"/>
          <w:kern w:val="0"/>
          <w:szCs w:val="21"/>
        </w:rPr>
        <w:t>按照中央银行是否是体系建立主体</w:t>
      </w:r>
      <w:r>
        <w:rPr>
          <w:rFonts w:ascii="宋体" w:eastAsia="宋体" w:hAnsi="宋体" w:cs="E-BZ" w:hint="eastAsia"/>
          <w:kern w:val="0"/>
          <w:szCs w:val="21"/>
        </w:rPr>
        <w:t>,</w:t>
      </w:r>
      <w:r>
        <w:rPr>
          <w:rFonts w:ascii="宋体" w:eastAsia="宋体" w:hAnsi="宋体" w:cs="FZSSK--GBK1-0" w:hint="eastAsia"/>
          <w:kern w:val="0"/>
          <w:szCs w:val="21"/>
        </w:rPr>
        <w:t>可以将国际支付体系分为哪两类</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FZSSK--GBK1-0" w:hint="eastAsia"/>
          <w:kern w:val="0"/>
          <w:szCs w:val="21"/>
        </w:rPr>
        <w:t>答</w:t>
      </w:r>
      <w:r>
        <w:rPr>
          <w:rFonts w:ascii="宋体" w:eastAsia="宋体" w:hAnsi="宋体" w:cs="E-BZ" w:hint="eastAsia"/>
          <w:kern w:val="0"/>
          <w:szCs w:val="21"/>
        </w:rPr>
        <w:t>:</w:t>
      </w:r>
      <w:r>
        <w:rPr>
          <w:rFonts w:ascii="宋体" w:eastAsia="宋体" w:hAnsi="宋体" w:cs="FZSSK--GBK1-0" w:hint="eastAsia"/>
          <w:kern w:val="0"/>
          <w:szCs w:val="21"/>
        </w:rPr>
        <w:t>按照中央银行是否是体系建立主体</w:t>
      </w:r>
      <w:r>
        <w:rPr>
          <w:rFonts w:ascii="宋体" w:eastAsia="宋体" w:hAnsi="宋体" w:cs="E-BZ" w:hint="eastAsia"/>
          <w:kern w:val="0"/>
          <w:szCs w:val="21"/>
        </w:rPr>
        <w:t>,</w:t>
      </w:r>
      <w:r>
        <w:rPr>
          <w:rFonts w:ascii="宋体" w:eastAsia="宋体" w:hAnsi="宋体" w:cs="FZSSK--GBK1-0" w:hint="eastAsia"/>
          <w:kern w:val="0"/>
          <w:szCs w:val="21"/>
        </w:rPr>
        <w:t>可以分为两类</w:t>
      </w:r>
      <w:r>
        <w:rPr>
          <w:rFonts w:ascii="宋体" w:eastAsia="宋体" w:hAnsi="宋体" w:cs="E-BZ" w:hint="eastAsia"/>
          <w:kern w:val="0"/>
          <w:szCs w:val="21"/>
        </w:rPr>
        <w:t>:</w:t>
      </w:r>
      <w:r>
        <w:rPr>
          <w:rFonts w:ascii="宋体" w:eastAsia="宋体" w:hAnsi="宋体" w:cs="FZSSK--GBK1-0" w:hint="eastAsia"/>
          <w:kern w:val="0"/>
          <w:szCs w:val="21"/>
        </w:rPr>
        <w:t>一类是由一国国内私营清算机构主导建立的支付体系</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r>
        <w:rPr>
          <w:rFonts w:ascii="宋体" w:eastAsia="宋体" w:hAnsi="宋体" w:cs="FZSSK--GBK1-0" w:hint="eastAsia"/>
          <w:kern w:val="0"/>
          <w:szCs w:val="21"/>
        </w:rPr>
        <w:t>另一类则是由央行主导建立的在不同国家间开展跨境支付结算的系统</w:t>
      </w:r>
      <w:r>
        <w:rPr>
          <w:rFonts w:ascii="宋体" w:eastAsia="宋体" w:hAnsi="宋体" w:cs="E-BZ" w:hint="eastAsia"/>
          <w:kern w:val="0"/>
          <w:szCs w:val="21"/>
        </w:rPr>
        <w:t>。(5</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FZ" w:hint="eastAsia"/>
          <w:b/>
          <w:kern w:val="0"/>
          <w:szCs w:val="21"/>
        </w:rPr>
      </w:pPr>
      <w:r>
        <w:rPr>
          <w:rFonts w:ascii="宋体" w:eastAsia="宋体" w:hAnsi="宋体" w:cs="FZHTK--GBK1-0" w:hint="eastAsia"/>
          <w:b/>
          <w:kern w:val="0"/>
          <w:szCs w:val="21"/>
        </w:rPr>
        <w:t>五</w:t>
      </w:r>
      <w:r>
        <w:rPr>
          <w:rFonts w:ascii="宋体" w:eastAsia="宋体" w:hAnsi="宋体" w:cs="E-FZ" w:hint="eastAsia"/>
          <w:b/>
          <w:kern w:val="0"/>
          <w:szCs w:val="21"/>
        </w:rPr>
        <w:t>、</w:t>
      </w:r>
      <w:r>
        <w:rPr>
          <w:rFonts w:ascii="宋体" w:eastAsia="宋体" w:hAnsi="宋体" w:cs="FZHTK--GBK1-0" w:hint="eastAsia"/>
          <w:b/>
          <w:kern w:val="0"/>
          <w:szCs w:val="21"/>
        </w:rPr>
        <w:t>论述题</w:t>
      </w:r>
      <w:r>
        <w:rPr>
          <w:rFonts w:ascii="宋体" w:eastAsia="宋体" w:hAnsi="宋体" w:cs="E-FZ" w:hint="eastAsia"/>
          <w:b/>
          <w:kern w:val="0"/>
          <w:szCs w:val="21"/>
        </w:rPr>
        <w:t>(</w:t>
      </w:r>
      <w:r>
        <w:rPr>
          <w:rFonts w:ascii="宋体" w:eastAsia="宋体" w:hAnsi="宋体" w:cs="FZHTK--GBK1-0" w:hint="eastAsia"/>
          <w:b/>
          <w:kern w:val="0"/>
          <w:szCs w:val="21"/>
        </w:rPr>
        <w:t>共</w:t>
      </w:r>
      <w:r>
        <w:rPr>
          <w:rFonts w:ascii="宋体" w:eastAsia="宋体" w:hAnsi="宋体" w:cs="E-BZ" w:hint="eastAsia"/>
          <w:b/>
          <w:kern w:val="0"/>
          <w:szCs w:val="21"/>
        </w:rPr>
        <w:t>20</w:t>
      </w:r>
      <w:r>
        <w:rPr>
          <w:rFonts w:ascii="宋体" w:eastAsia="宋体" w:hAnsi="宋体" w:cs="FZHTK--GBK1-0" w:hint="eastAsia"/>
          <w:b/>
          <w:kern w:val="0"/>
          <w:szCs w:val="21"/>
        </w:rPr>
        <w:t>分</w:t>
      </w:r>
      <w:r>
        <w:rPr>
          <w:rFonts w:ascii="宋体" w:eastAsia="宋体" w:hAnsi="宋体" w:cs="E-FZ" w:hint="eastAsia"/>
          <w:b/>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24.</w:t>
      </w:r>
      <w:r>
        <w:rPr>
          <w:rFonts w:ascii="宋体" w:eastAsia="宋体" w:hAnsi="宋体" w:cs="FZSSK--GBK1-0" w:hint="eastAsia"/>
          <w:kern w:val="0"/>
          <w:szCs w:val="21"/>
        </w:rPr>
        <w:t>论述中央银行相对独立性的含义和主要内容</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FZSSK--GBK1-0" w:hint="eastAsia"/>
          <w:kern w:val="0"/>
          <w:szCs w:val="21"/>
        </w:rPr>
        <w:t>答案</w:t>
      </w:r>
      <w:r>
        <w:rPr>
          <w:rFonts w:ascii="宋体" w:eastAsia="宋体" w:hAnsi="宋体" w:cs="E-BZ" w:hint="eastAsia"/>
          <w:kern w:val="0"/>
          <w:szCs w:val="21"/>
        </w:rPr>
        <w:t>:</w:t>
      </w:r>
      <w:r>
        <w:rPr>
          <w:rFonts w:ascii="宋体" w:eastAsia="宋体" w:hAnsi="宋体" w:cs="FZSSK--GBK1-0" w:hint="eastAsia"/>
          <w:kern w:val="0"/>
          <w:szCs w:val="21"/>
        </w:rPr>
        <w:t>中央银行相对独立性的含义是指在履行自身职责时</w:t>
      </w:r>
      <w:r>
        <w:rPr>
          <w:rFonts w:ascii="宋体" w:eastAsia="宋体" w:hAnsi="宋体" w:cs="E-BZ" w:hint="eastAsia"/>
          <w:kern w:val="0"/>
          <w:szCs w:val="21"/>
        </w:rPr>
        <w:t>,</w:t>
      </w:r>
      <w:r>
        <w:rPr>
          <w:rFonts w:ascii="宋体" w:eastAsia="宋体" w:hAnsi="宋体" w:cs="FZSSK--GBK1-0" w:hint="eastAsia"/>
          <w:kern w:val="0"/>
          <w:szCs w:val="21"/>
        </w:rPr>
        <w:t>中央银行被法律赋予或实际拥有决策与行动的自主程度</w:t>
      </w:r>
      <w:r>
        <w:rPr>
          <w:rFonts w:ascii="宋体" w:eastAsia="宋体" w:hAnsi="宋体" w:cs="E-BZ" w:hint="eastAsia"/>
          <w:kern w:val="0"/>
          <w:szCs w:val="21"/>
        </w:rPr>
        <w:t>。</w:t>
      </w:r>
      <w:r>
        <w:rPr>
          <w:rFonts w:ascii="宋体" w:eastAsia="宋体" w:hAnsi="宋体" w:cs="FZSSK--GBK1-0" w:hint="eastAsia"/>
          <w:kern w:val="0"/>
          <w:szCs w:val="21"/>
        </w:rPr>
        <w:t>其实质是中央银行与政府之间的关系问题</w:t>
      </w:r>
      <w:r>
        <w:rPr>
          <w:rFonts w:ascii="宋体" w:eastAsia="宋体" w:hAnsi="宋体" w:cs="E-BZ" w:hint="eastAsia"/>
          <w:kern w:val="0"/>
          <w:szCs w:val="21"/>
        </w:rPr>
        <w:t>,</w:t>
      </w:r>
      <w:r>
        <w:rPr>
          <w:rFonts w:ascii="宋体" w:eastAsia="宋体" w:hAnsi="宋体" w:cs="FZSSK--GBK1-0" w:hint="eastAsia"/>
          <w:kern w:val="0"/>
          <w:szCs w:val="21"/>
        </w:rPr>
        <w:t>包含两方面的意思</w:t>
      </w:r>
      <w:r>
        <w:rPr>
          <w:rFonts w:ascii="宋体" w:eastAsia="宋体" w:hAnsi="宋体" w:cs="E-BZ" w:hint="eastAsia"/>
          <w:kern w:val="0"/>
          <w:szCs w:val="21"/>
        </w:rPr>
        <w:t>:(1)</w:t>
      </w:r>
      <w:r>
        <w:rPr>
          <w:rFonts w:ascii="宋体" w:eastAsia="宋体" w:hAnsi="宋体" w:cs="FZSSK--GBK1-0" w:hint="eastAsia"/>
          <w:kern w:val="0"/>
          <w:szCs w:val="21"/>
        </w:rPr>
        <w:t>中央银行应对政府保持一定的独立性</w:t>
      </w:r>
      <w:r>
        <w:rPr>
          <w:rFonts w:ascii="宋体" w:eastAsia="宋体" w:hAnsi="宋体" w:cs="E-BZ" w:hint="eastAsia"/>
          <w:kern w:val="0"/>
          <w:szCs w:val="21"/>
        </w:rPr>
        <w:t>;(2)</w:t>
      </w:r>
      <w:r>
        <w:rPr>
          <w:rFonts w:ascii="宋体" w:eastAsia="宋体" w:hAnsi="宋体" w:cs="FZSSK--GBK1-0" w:hint="eastAsia"/>
          <w:kern w:val="0"/>
          <w:szCs w:val="21"/>
        </w:rPr>
        <w:t>中央银行对政府的独立性是相对的</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FZSSK--GBK1-0" w:hint="eastAsia"/>
          <w:kern w:val="0"/>
          <w:szCs w:val="21"/>
        </w:rPr>
        <w:t>中央银行相对独立性的主要内容</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FZSSK--GBK1-0" w:hint="eastAsia"/>
          <w:kern w:val="0"/>
          <w:szCs w:val="21"/>
        </w:rPr>
      </w:pPr>
      <w:r>
        <w:rPr>
          <w:rFonts w:ascii="宋体" w:eastAsia="宋体" w:hAnsi="宋体" w:cs="E-BZ" w:hint="eastAsia"/>
          <w:kern w:val="0"/>
          <w:szCs w:val="21"/>
        </w:rPr>
        <w:t>(1)</w:t>
      </w:r>
      <w:r>
        <w:rPr>
          <w:rFonts w:ascii="宋体" w:eastAsia="宋体" w:hAnsi="宋体" w:cs="FZSSK--GBK1-0" w:hint="eastAsia"/>
          <w:kern w:val="0"/>
          <w:szCs w:val="21"/>
        </w:rPr>
        <w:t>组织形式独立性</w:t>
      </w:r>
      <w:r>
        <w:rPr>
          <w:rFonts w:ascii="宋体" w:eastAsia="宋体" w:hAnsi="宋体" w:cs="E-BZ" w:hint="eastAsia"/>
          <w:kern w:val="0"/>
          <w:szCs w:val="21"/>
        </w:rPr>
        <w:t>。</w:t>
      </w:r>
      <w:r>
        <w:rPr>
          <w:rFonts w:ascii="宋体" w:eastAsia="宋体" w:hAnsi="宋体" w:cs="FZSSK--GBK1-0" w:hint="eastAsia"/>
          <w:kern w:val="0"/>
          <w:szCs w:val="21"/>
        </w:rPr>
        <w:t>组织形式独立性是指中央银行相对于中央政府的独立性</w:t>
      </w:r>
      <w:r>
        <w:rPr>
          <w:rFonts w:ascii="宋体" w:eastAsia="宋体" w:hAnsi="宋体" w:cs="E-BZ" w:hint="eastAsia"/>
          <w:kern w:val="0"/>
          <w:szCs w:val="21"/>
        </w:rPr>
        <w:t>。</w:t>
      </w:r>
      <w:r>
        <w:rPr>
          <w:rFonts w:ascii="宋体" w:eastAsia="宋体" w:hAnsi="宋体" w:cs="FZSSK--GBK1-0" w:hint="eastAsia"/>
          <w:kern w:val="0"/>
          <w:szCs w:val="21"/>
        </w:rPr>
        <w:t>目前</w:t>
      </w:r>
      <w:r>
        <w:rPr>
          <w:rFonts w:ascii="宋体" w:eastAsia="宋体" w:hAnsi="宋体" w:cs="E-BZ" w:hint="eastAsia"/>
          <w:kern w:val="0"/>
          <w:szCs w:val="21"/>
        </w:rPr>
        <w:t>,</w:t>
      </w:r>
      <w:r>
        <w:rPr>
          <w:rFonts w:ascii="宋体" w:eastAsia="宋体" w:hAnsi="宋体" w:cs="FZSSK--GBK1-0" w:hint="eastAsia"/>
          <w:kern w:val="0"/>
          <w:szCs w:val="21"/>
        </w:rPr>
        <w:t>世界各国中央银行的组织形式独立性主要有四种模式</w:t>
      </w:r>
      <w:r>
        <w:rPr>
          <w:rFonts w:ascii="宋体" w:eastAsia="宋体" w:hAnsi="宋体" w:cs="E-BZ" w:hint="eastAsia"/>
          <w:kern w:val="0"/>
          <w:szCs w:val="21"/>
        </w:rPr>
        <w:t>:①</w:t>
      </w:r>
      <w:r>
        <w:rPr>
          <w:rFonts w:ascii="宋体" w:eastAsia="宋体" w:hAnsi="宋体" w:cs="FZSSK--GBK1-0" w:hint="eastAsia"/>
          <w:kern w:val="0"/>
          <w:szCs w:val="21"/>
        </w:rPr>
        <w:t>中央银行直接对国会</w:t>
      </w:r>
      <w:r>
        <w:rPr>
          <w:rFonts w:ascii="宋体" w:eastAsia="宋体" w:hAnsi="宋体" w:cs="E-BZ" w:hint="eastAsia"/>
          <w:kern w:val="0"/>
          <w:szCs w:val="21"/>
        </w:rPr>
        <w:t>(</w:t>
      </w:r>
      <w:r>
        <w:rPr>
          <w:rFonts w:ascii="宋体" w:eastAsia="宋体" w:hAnsi="宋体" w:cs="FZSSK--GBK1-0" w:hint="eastAsia"/>
          <w:kern w:val="0"/>
          <w:szCs w:val="21"/>
        </w:rPr>
        <w:t>议会</w:t>
      </w:r>
      <w:r>
        <w:rPr>
          <w:rFonts w:ascii="宋体" w:eastAsia="宋体" w:hAnsi="宋体" w:cs="E-BZ" w:hint="eastAsia"/>
          <w:kern w:val="0"/>
          <w:szCs w:val="21"/>
        </w:rPr>
        <w:t>)</w:t>
      </w:r>
      <w:r>
        <w:rPr>
          <w:rFonts w:ascii="宋体" w:eastAsia="宋体" w:hAnsi="宋体" w:cs="FZSSK--GBK1-0" w:hint="eastAsia"/>
          <w:kern w:val="0"/>
          <w:szCs w:val="21"/>
        </w:rPr>
        <w:t>负责</w:t>
      </w:r>
      <w:r>
        <w:rPr>
          <w:rFonts w:ascii="宋体" w:eastAsia="宋体" w:hAnsi="宋体" w:cs="E-BZ" w:hint="eastAsia"/>
          <w:kern w:val="0"/>
          <w:szCs w:val="21"/>
        </w:rPr>
        <w:t>,</w:t>
      </w:r>
      <w:r>
        <w:rPr>
          <w:rFonts w:ascii="宋体" w:eastAsia="宋体" w:hAnsi="宋体" w:cs="FZSSK--GBK1-0" w:hint="eastAsia"/>
          <w:kern w:val="0"/>
          <w:szCs w:val="21"/>
        </w:rPr>
        <w:t>具有很强的独立性</w:t>
      </w:r>
      <w:r>
        <w:rPr>
          <w:rFonts w:ascii="宋体" w:eastAsia="宋体" w:hAnsi="宋体" w:cs="E-BZ" w:hint="eastAsia"/>
          <w:kern w:val="0"/>
          <w:szCs w:val="21"/>
        </w:rPr>
        <w:t>。</w:t>
      </w:r>
      <w:r>
        <w:rPr>
          <w:rFonts w:ascii="宋体" w:eastAsia="宋体" w:hAnsi="宋体" w:cs="FZSSK--GBK1-0" w:hint="eastAsia"/>
          <w:kern w:val="0"/>
          <w:szCs w:val="21"/>
        </w:rPr>
        <w:t>这种模式以德国</w:t>
      </w:r>
      <w:r>
        <w:rPr>
          <w:rFonts w:ascii="宋体" w:eastAsia="宋体" w:hAnsi="宋体" w:cs="E-BZ" w:hint="eastAsia"/>
          <w:kern w:val="0"/>
          <w:szCs w:val="21"/>
        </w:rPr>
        <w:t>、</w:t>
      </w:r>
      <w:r>
        <w:rPr>
          <w:rFonts w:ascii="宋体" w:eastAsia="宋体" w:hAnsi="宋体" w:cs="FZSSK--GBK1-0" w:hint="eastAsia"/>
          <w:kern w:val="0"/>
          <w:szCs w:val="21"/>
        </w:rPr>
        <w:t>美国的中央银行最为典型</w:t>
      </w:r>
      <w:r>
        <w:rPr>
          <w:rFonts w:ascii="宋体" w:eastAsia="宋体" w:hAnsi="宋体" w:cs="E-BZ" w:hint="eastAsia"/>
          <w:kern w:val="0"/>
          <w:szCs w:val="21"/>
        </w:rPr>
        <w:t>。②</w:t>
      </w:r>
      <w:r>
        <w:rPr>
          <w:rFonts w:ascii="宋体" w:eastAsia="宋体" w:hAnsi="宋体" w:cs="FZSSK--GBK1-0" w:hint="eastAsia"/>
          <w:kern w:val="0"/>
          <w:szCs w:val="21"/>
        </w:rPr>
        <w:t>中央银行隶属于财政部</w:t>
      </w:r>
      <w:r>
        <w:rPr>
          <w:rFonts w:ascii="宋体" w:eastAsia="宋体" w:hAnsi="宋体" w:cs="E-BZ" w:hint="eastAsia"/>
          <w:kern w:val="0"/>
          <w:szCs w:val="21"/>
        </w:rPr>
        <w:t>,</w:t>
      </w:r>
      <w:r>
        <w:rPr>
          <w:rFonts w:ascii="宋体" w:eastAsia="宋体" w:hAnsi="宋体" w:cs="FZSSK--GBK1-0" w:hint="eastAsia"/>
          <w:kern w:val="0"/>
          <w:szCs w:val="21"/>
        </w:rPr>
        <w:t>受其监督和管制</w:t>
      </w:r>
      <w:r>
        <w:rPr>
          <w:rFonts w:ascii="宋体" w:eastAsia="宋体" w:hAnsi="宋体" w:cs="E-BZ" w:hint="eastAsia"/>
          <w:kern w:val="0"/>
          <w:szCs w:val="21"/>
        </w:rPr>
        <w:t>,</w:t>
      </w:r>
      <w:r>
        <w:rPr>
          <w:rFonts w:ascii="宋体" w:eastAsia="宋体" w:hAnsi="宋体" w:cs="FZSSK--GBK1-0" w:hint="eastAsia"/>
          <w:kern w:val="0"/>
          <w:szCs w:val="21"/>
        </w:rPr>
        <w:t>独立性较小</w:t>
      </w:r>
      <w:r>
        <w:rPr>
          <w:rFonts w:ascii="宋体" w:eastAsia="宋体" w:hAnsi="宋体" w:cs="E-BZ" w:hint="eastAsia"/>
          <w:kern w:val="0"/>
          <w:szCs w:val="21"/>
        </w:rPr>
        <w:t>。</w:t>
      </w:r>
      <w:r>
        <w:rPr>
          <w:rFonts w:ascii="宋体" w:eastAsia="宋体" w:hAnsi="宋体" w:cs="FZSSK--GBK1-0" w:hint="eastAsia"/>
          <w:kern w:val="0"/>
          <w:szCs w:val="21"/>
        </w:rPr>
        <w:t>这种模式以意大利</w:t>
      </w:r>
      <w:r>
        <w:rPr>
          <w:rFonts w:ascii="宋体" w:eastAsia="宋体" w:hAnsi="宋体" w:cs="E-BZ" w:hint="eastAsia"/>
          <w:kern w:val="0"/>
          <w:szCs w:val="21"/>
        </w:rPr>
        <w:t>、</w:t>
      </w:r>
      <w:r>
        <w:rPr>
          <w:rFonts w:ascii="宋体" w:eastAsia="宋体" w:hAnsi="宋体" w:cs="FZSSK--GBK1-0" w:hint="eastAsia"/>
          <w:kern w:val="0"/>
          <w:szCs w:val="21"/>
        </w:rPr>
        <w:t>韩国的中央银行最为典型</w:t>
      </w:r>
      <w:r>
        <w:rPr>
          <w:rFonts w:ascii="宋体" w:eastAsia="宋体" w:hAnsi="宋体" w:cs="E-BZ" w:hint="eastAsia"/>
          <w:kern w:val="0"/>
          <w:szCs w:val="21"/>
        </w:rPr>
        <w:t>。③</w:t>
      </w:r>
      <w:r>
        <w:rPr>
          <w:rFonts w:ascii="宋体" w:eastAsia="宋体" w:hAnsi="宋体" w:cs="FZSSK--GBK1-0" w:hint="eastAsia"/>
          <w:kern w:val="0"/>
          <w:szCs w:val="21"/>
        </w:rPr>
        <w:t>中央银行名义上隶属于财政部</w:t>
      </w:r>
      <w:r>
        <w:rPr>
          <w:rFonts w:ascii="宋体" w:eastAsia="宋体" w:hAnsi="宋体" w:cs="E-BZ" w:hint="eastAsia"/>
          <w:kern w:val="0"/>
          <w:szCs w:val="21"/>
        </w:rPr>
        <w:t>,</w:t>
      </w:r>
      <w:r>
        <w:rPr>
          <w:rFonts w:ascii="宋体" w:eastAsia="宋体" w:hAnsi="宋体" w:cs="FZSSK--GBK1-0" w:hint="eastAsia"/>
          <w:kern w:val="0"/>
          <w:szCs w:val="21"/>
        </w:rPr>
        <w:t>实际上具有相对独立性</w:t>
      </w:r>
      <w:r>
        <w:rPr>
          <w:rFonts w:ascii="宋体" w:eastAsia="宋体" w:hAnsi="宋体" w:cs="E-BZ" w:hint="eastAsia"/>
          <w:kern w:val="0"/>
          <w:szCs w:val="21"/>
        </w:rPr>
        <w:t>,</w:t>
      </w:r>
      <w:r>
        <w:rPr>
          <w:rFonts w:ascii="宋体" w:eastAsia="宋体" w:hAnsi="宋体" w:cs="FZSSK--GBK1-0" w:hint="eastAsia"/>
          <w:kern w:val="0"/>
          <w:szCs w:val="21"/>
        </w:rPr>
        <w:t>拥有较大的自主权</w:t>
      </w:r>
      <w:r>
        <w:rPr>
          <w:rFonts w:ascii="宋体" w:eastAsia="宋体" w:hAnsi="宋体" w:cs="E-BZ" w:hint="eastAsia"/>
          <w:kern w:val="0"/>
          <w:szCs w:val="21"/>
        </w:rPr>
        <w:t>。</w:t>
      </w:r>
      <w:r>
        <w:rPr>
          <w:rFonts w:ascii="宋体" w:eastAsia="宋体" w:hAnsi="宋体" w:cs="FZSSK--GBK1-0" w:hint="eastAsia"/>
          <w:kern w:val="0"/>
          <w:szCs w:val="21"/>
        </w:rPr>
        <w:t>这种模式以英国</w:t>
      </w:r>
      <w:r>
        <w:rPr>
          <w:rFonts w:ascii="宋体" w:eastAsia="宋体" w:hAnsi="宋体" w:cs="E-BZ" w:hint="eastAsia"/>
          <w:kern w:val="0"/>
          <w:szCs w:val="21"/>
        </w:rPr>
        <w:t>、</w:t>
      </w:r>
      <w:r>
        <w:rPr>
          <w:rFonts w:ascii="宋体" w:eastAsia="宋体" w:hAnsi="宋体" w:cs="FZSSK--GBK1-0" w:hint="eastAsia"/>
          <w:kern w:val="0"/>
          <w:szCs w:val="21"/>
        </w:rPr>
        <w:t>日本的中央银行最为典型</w:t>
      </w:r>
      <w:r>
        <w:rPr>
          <w:rFonts w:ascii="宋体" w:eastAsia="宋体" w:hAnsi="宋体" w:cs="E-BZ" w:hint="eastAsia"/>
          <w:kern w:val="0"/>
          <w:szCs w:val="21"/>
        </w:rPr>
        <w:t>。④</w:t>
      </w:r>
      <w:r>
        <w:rPr>
          <w:rFonts w:ascii="宋体" w:eastAsia="宋体" w:hAnsi="宋体" w:cs="FZSSK--GBK1-0" w:hint="eastAsia"/>
          <w:kern w:val="0"/>
          <w:szCs w:val="21"/>
        </w:rPr>
        <w:t>中央银行隶属于中央政府</w:t>
      </w:r>
      <w:r>
        <w:rPr>
          <w:rFonts w:ascii="宋体" w:eastAsia="宋体" w:hAnsi="宋体" w:cs="E-BZ" w:hint="eastAsia"/>
          <w:kern w:val="0"/>
          <w:szCs w:val="21"/>
        </w:rPr>
        <w:t>,</w:t>
      </w:r>
      <w:r>
        <w:rPr>
          <w:rFonts w:ascii="宋体" w:eastAsia="宋体" w:hAnsi="宋体" w:cs="FZSSK--GBK1-0" w:hint="eastAsia"/>
          <w:kern w:val="0"/>
          <w:szCs w:val="21"/>
        </w:rPr>
        <w:t>但与财政部并列</w:t>
      </w:r>
      <w:r>
        <w:rPr>
          <w:rFonts w:ascii="宋体" w:eastAsia="宋体" w:hAnsi="宋体" w:cs="E-BZ" w:hint="eastAsia"/>
          <w:kern w:val="0"/>
          <w:szCs w:val="21"/>
        </w:rPr>
        <w:t>。</w:t>
      </w:r>
      <w:r>
        <w:rPr>
          <w:rFonts w:ascii="宋体" w:eastAsia="宋体" w:hAnsi="宋体" w:cs="FZSSK--GBK1-0" w:hint="eastAsia"/>
          <w:kern w:val="0"/>
          <w:szCs w:val="21"/>
        </w:rPr>
        <w:t>中国人</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FZSSK--GBK1-0" w:hint="eastAsia"/>
          <w:kern w:val="0"/>
          <w:szCs w:val="21"/>
        </w:rPr>
        <w:t>民银行采用这种模式</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(2)</w:t>
      </w:r>
      <w:r>
        <w:rPr>
          <w:rFonts w:ascii="宋体" w:eastAsia="宋体" w:hAnsi="宋体" w:cs="FZSSK--GBK1-0" w:hint="eastAsia"/>
          <w:kern w:val="0"/>
          <w:szCs w:val="21"/>
        </w:rPr>
        <w:t>政策制定独立性</w:t>
      </w:r>
      <w:r>
        <w:rPr>
          <w:rFonts w:ascii="宋体" w:eastAsia="宋体" w:hAnsi="宋体" w:cs="E-BZ" w:hint="eastAsia"/>
          <w:kern w:val="0"/>
          <w:szCs w:val="21"/>
        </w:rPr>
        <w:t>。</w:t>
      </w:r>
      <w:r>
        <w:rPr>
          <w:rFonts w:ascii="宋体" w:eastAsia="宋体" w:hAnsi="宋体" w:cs="FZSSK--GBK1-0" w:hint="eastAsia"/>
          <w:kern w:val="0"/>
          <w:szCs w:val="21"/>
        </w:rPr>
        <w:t>政策制定独立性是指中央银行制定和执行货币政策自主权的程度</w:t>
      </w:r>
      <w:r>
        <w:rPr>
          <w:rFonts w:ascii="宋体" w:eastAsia="宋体" w:hAnsi="宋体" w:cs="E-BZ" w:hint="eastAsia"/>
          <w:kern w:val="0"/>
          <w:szCs w:val="21"/>
        </w:rPr>
        <w:t>。</w:t>
      </w:r>
      <w:r>
        <w:rPr>
          <w:rFonts w:ascii="宋体" w:eastAsia="宋体" w:hAnsi="宋体" w:cs="FZSSK--GBK1-0" w:hint="eastAsia"/>
          <w:kern w:val="0"/>
          <w:szCs w:val="21"/>
        </w:rPr>
        <w:t>如果一家中央银行可以不听从政府的指令</w:t>
      </w:r>
      <w:r>
        <w:rPr>
          <w:rFonts w:ascii="宋体" w:eastAsia="宋体" w:hAnsi="宋体" w:cs="E-BZ" w:hint="eastAsia"/>
          <w:kern w:val="0"/>
          <w:szCs w:val="21"/>
        </w:rPr>
        <w:t>,</w:t>
      </w:r>
      <w:r>
        <w:rPr>
          <w:rFonts w:ascii="宋体" w:eastAsia="宋体" w:hAnsi="宋体" w:cs="FZSSK--GBK1-0" w:hint="eastAsia"/>
          <w:kern w:val="0"/>
          <w:szCs w:val="21"/>
        </w:rPr>
        <w:t>拥有货币政策的完全自主决定权</w:t>
      </w:r>
      <w:r>
        <w:rPr>
          <w:rFonts w:ascii="宋体" w:eastAsia="宋体" w:hAnsi="宋体" w:cs="E-BZ" w:hint="eastAsia"/>
          <w:kern w:val="0"/>
          <w:szCs w:val="21"/>
        </w:rPr>
        <w:t>,</w:t>
      </w:r>
      <w:r>
        <w:rPr>
          <w:rFonts w:ascii="宋体" w:eastAsia="宋体" w:hAnsi="宋体" w:cs="FZSSK--GBK1-0" w:hint="eastAsia"/>
          <w:kern w:val="0"/>
          <w:szCs w:val="21"/>
        </w:rPr>
        <w:t>那么它就具有充分的政策制定独立性</w:t>
      </w:r>
      <w:r>
        <w:rPr>
          <w:rFonts w:ascii="宋体" w:eastAsia="宋体" w:hAnsi="宋体" w:cs="E-BZ" w:hint="eastAsia"/>
          <w:kern w:val="0"/>
          <w:szCs w:val="21"/>
        </w:rPr>
        <w:t>。</w:t>
      </w:r>
      <w:r>
        <w:rPr>
          <w:rFonts w:ascii="宋体" w:eastAsia="宋体" w:hAnsi="宋体" w:cs="FZSSK--GBK1-0" w:hint="eastAsia"/>
          <w:kern w:val="0"/>
          <w:szCs w:val="21"/>
        </w:rPr>
        <w:t>但是</w:t>
      </w:r>
      <w:r>
        <w:rPr>
          <w:rFonts w:ascii="宋体" w:eastAsia="宋体" w:hAnsi="宋体" w:cs="E-BZ" w:hint="eastAsia"/>
          <w:kern w:val="0"/>
          <w:szCs w:val="21"/>
        </w:rPr>
        <w:t>,</w:t>
      </w:r>
      <w:r>
        <w:rPr>
          <w:rFonts w:ascii="宋体" w:eastAsia="宋体" w:hAnsi="宋体" w:cs="FZSSK--GBK1-0" w:hint="eastAsia"/>
          <w:kern w:val="0"/>
          <w:szCs w:val="21"/>
        </w:rPr>
        <w:t>政策制定独立性并不意味着中央银行可以完全自主制定货币政</w:t>
      </w:r>
      <w:r>
        <w:rPr>
          <w:rFonts w:ascii="宋体" w:eastAsia="宋体" w:hAnsi="宋体" w:cs="FZSSK--GBK1-0" w:hint="eastAsia"/>
          <w:kern w:val="0"/>
          <w:szCs w:val="21"/>
        </w:rPr>
        <w:lastRenderedPageBreak/>
        <w:t>策目标</w:t>
      </w:r>
      <w:r>
        <w:rPr>
          <w:rFonts w:ascii="宋体" w:eastAsia="宋体" w:hAnsi="宋体" w:cs="E-BZ" w:hint="eastAsia"/>
          <w:kern w:val="0"/>
          <w:szCs w:val="21"/>
        </w:rPr>
        <w:t>,</w:t>
      </w:r>
      <w:r>
        <w:rPr>
          <w:rFonts w:ascii="宋体" w:eastAsia="宋体" w:hAnsi="宋体" w:cs="FZSSK--GBK1-0" w:hint="eastAsia"/>
          <w:kern w:val="0"/>
          <w:szCs w:val="21"/>
        </w:rPr>
        <w:t>中央银行只是可以通过自身的专业性来选择和制定能够实现最终目标的货币政策</w:t>
      </w:r>
      <w:r>
        <w:rPr>
          <w:rFonts w:ascii="宋体" w:eastAsia="宋体" w:hAnsi="宋体" w:cs="E-BZ" w:hint="eastAsia"/>
          <w:kern w:val="0"/>
          <w:szCs w:val="21"/>
        </w:rPr>
        <w:t>,</w:t>
      </w:r>
      <w:r>
        <w:rPr>
          <w:rFonts w:ascii="宋体" w:eastAsia="宋体" w:hAnsi="宋体" w:cs="FZSSK--GBK1-0" w:hint="eastAsia"/>
          <w:kern w:val="0"/>
          <w:szCs w:val="21"/>
        </w:rPr>
        <w:t>并独立地运用货币政策工具实施具体操作</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6135ED" w:rsidRDefault="006135ED" w:rsidP="006135ED">
      <w:pPr>
        <w:tabs>
          <w:tab w:val="left" w:pos="420"/>
          <w:tab w:val="left" w:pos="1701"/>
          <w:tab w:val="left" w:pos="2977"/>
          <w:tab w:val="left" w:pos="4184"/>
          <w:tab w:val="left" w:pos="5529"/>
        </w:tabs>
        <w:autoSpaceDE w:val="0"/>
        <w:autoSpaceDN w:val="0"/>
        <w:adjustRightInd w:val="0"/>
        <w:rPr>
          <w:rFonts w:ascii="宋体" w:eastAsia="宋体" w:hAnsi="宋体" w:cs="E-BZ" w:hint="eastAsia"/>
          <w:kern w:val="0"/>
          <w:szCs w:val="21"/>
        </w:rPr>
      </w:pPr>
      <w:r>
        <w:rPr>
          <w:rFonts w:ascii="宋体" w:eastAsia="宋体" w:hAnsi="宋体" w:cs="E-BZ" w:hint="eastAsia"/>
          <w:kern w:val="0"/>
          <w:szCs w:val="21"/>
        </w:rPr>
        <w:t>(3)</w:t>
      </w:r>
      <w:r>
        <w:rPr>
          <w:rFonts w:ascii="宋体" w:eastAsia="宋体" w:hAnsi="宋体" w:cs="FZSSK--GBK1-0" w:hint="eastAsia"/>
          <w:kern w:val="0"/>
          <w:szCs w:val="21"/>
        </w:rPr>
        <w:t>人事任免独立性</w:t>
      </w:r>
      <w:r>
        <w:rPr>
          <w:rFonts w:ascii="宋体" w:eastAsia="宋体" w:hAnsi="宋体" w:cs="E-BZ" w:hint="eastAsia"/>
          <w:kern w:val="0"/>
          <w:szCs w:val="21"/>
        </w:rPr>
        <w:t>。</w:t>
      </w:r>
      <w:r>
        <w:rPr>
          <w:rFonts w:ascii="宋体" w:eastAsia="宋体" w:hAnsi="宋体" w:cs="FZSSK--GBK1-0" w:hint="eastAsia"/>
          <w:kern w:val="0"/>
          <w:szCs w:val="21"/>
        </w:rPr>
        <w:t>人事任免独立性是指中央银行在人事任免过程中的权力及受政府的影响程度</w:t>
      </w:r>
      <w:r>
        <w:rPr>
          <w:rFonts w:ascii="宋体" w:eastAsia="宋体" w:hAnsi="宋体" w:cs="E-BZ" w:hint="eastAsia"/>
          <w:kern w:val="0"/>
          <w:szCs w:val="21"/>
        </w:rPr>
        <w:t>。</w:t>
      </w:r>
      <w:r>
        <w:rPr>
          <w:rFonts w:ascii="宋体" w:eastAsia="宋体" w:hAnsi="宋体" w:cs="FZSSK--GBK1-0" w:hint="eastAsia"/>
          <w:kern w:val="0"/>
          <w:szCs w:val="21"/>
        </w:rPr>
        <w:t>人事任免独立性能够减少政府对中央银行的人事干预</w:t>
      </w:r>
      <w:r>
        <w:rPr>
          <w:rFonts w:ascii="宋体" w:eastAsia="宋体" w:hAnsi="宋体" w:cs="E-BZ" w:hint="eastAsia"/>
          <w:kern w:val="0"/>
          <w:szCs w:val="21"/>
        </w:rPr>
        <w:t>,</w:t>
      </w:r>
      <w:r>
        <w:rPr>
          <w:rFonts w:ascii="宋体" w:eastAsia="宋体" w:hAnsi="宋体" w:cs="FZSSK--GBK1-0" w:hint="eastAsia"/>
          <w:kern w:val="0"/>
          <w:szCs w:val="21"/>
        </w:rPr>
        <w:t>进一步明确中央银行与政府双方的责任</w:t>
      </w:r>
      <w:r>
        <w:rPr>
          <w:rFonts w:ascii="宋体" w:eastAsia="宋体" w:hAnsi="宋体" w:cs="E-BZ" w:hint="eastAsia"/>
          <w:kern w:val="0"/>
          <w:szCs w:val="21"/>
        </w:rPr>
        <w:t>,</w:t>
      </w:r>
      <w:r>
        <w:rPr>
          <w:rFonts w:ascii="宋体" w:eastAsia="宋体" w:hAnsi="宋体" w:cs="FZSSK--GBK1-0" w:hint="eastAsia"/>
          <w:kern w:val="0"/>
          <w:szCs w:val="21"/>
        </w:rPr>
        <w:t>便于公众观察中央银行与政府的行为并进行监督</w:t>
      </w:r>
      <w:r>
        <w:rPr>
          <w:rFonts w:ascii="宋体" w:eastAsia="宋体" w:hAnsi="宋体" w:cs="E-BZ" w:hint="eastAsia"/>
          <w:kern w:val="0"/>
          <w:szCs w:val="21"/>
        </w:rPr>
        <w:t>。</w:t>
      </w:r>
      <w:r>
        <w:rPr>
          <w:rFonts w:ascii="宋体" w:eastAsia="宋体" w:hAnsi="宋体" w:cs="FZSSK--GBK1-0" w:hint="eastAsia"/>
          <w:kern w:val="0"/>
          <w:szCs w:val="21"/>
        </w:rPr>
        <w:t>由于大多数中央银行设立了货币政策委员会并实行行长负责制</w:t>
      </w:r>
      <w:r>
        <w:rPr>
          <w:rFonts w:ascii="宋体" w:eastAsia="宋体" w:hAnsi="宋体" w:cs="E-BZ" w:hint="eastAsia"/>
          <w:kern w:val="0"/>
          <w:szCs w:val="21"/>
        </w:rPr>
        <w:t>,</w:t>
      </w:r>
      <w:r>
        <w:rPr>
          <w:rFonts w:ascii="宋体" w:eastAsia="宋体" w:hAnsi="宋体" w:cs="FZSSK--GBK1-0" w:hint="eastAsia"/>
          <w:kern w:val="0"/>
          <w:szCs w:val="21"/>
        </w:rPr>
        <w:t>所以人事任免独立性主要体现为中央银行对行长和货币政策委员会委员的任命权力和受政府的影响程度</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)(4)</w:t>
      </w:r>
      <w:r>
        <w:rPr>
          <w:rFonts w:ascii="宋体" w:eastAsia="宋体" w:hAnsi="宋体" w:cs="FZSSK--GBK1-0" w:hint="eastAsia"/>
          <w:kern w:val="0"/>
          <w:szCs w:val="21"/>
        </w:rPr>
        <w:t>财务资金独立性</w:t>
      </w:r>
      <w:r>
        <w:rPr>
          <w:rFonts w:ascii="宋体" w:eastAsia="宋体" w:hAnsi="宋体" w:cs="E-BZ" w:hint="eastAsia"/>
          <w:kern w:val="0"/>
          <w:szCs w:val="21"/>
        </w:rPr>
        <w:t>。</w:t>
      </w:r>
      <w:r>
        <w:rPr>
          <w:rFonts w:ascii="宋体" w:eastAsia="宋体" w:hAnsi="宋体" w:cs="FZSSK--GBK1-0" w:hint="eastAsia"/>
          <w:kern w:val="0"/>
          <w:szCs w:val="21"/>
        </w:rPr>
        <w:t>财务资金独立性是指中央银行是否会被要求借助其信用为政府提供直接或间接融资</w:t>
      </w:r>
      <w:r>
        <w:rPr>
          <w:rFonts w:ascii="宋体" w:eastAsia="宋体" w:hAnsi="宋体" w:cs="E-BZ" w:hint="eastAsia"/>
          <w:kern w:val="0"/>
          <w:szCs w:val="21"/>
        </w:rPr>
        <w:t>。</w:t>
      </w:r>
      <w:r>
        <w:rPr>
          <w:rFonts w:ascii="宋体" w:eastAsia="宋体" w:hAnsi="宋体" w:cs="FZSSK--GBK1-0" w:hint="eastAsia"/>
          <w:kern w:val="0"/>
          <w:szCs w:val="21"/>
        </w:rPr>
        <w:t>如果政府可以对中央银行施加影响</w:t>
      </w:r>
      <w:r>
        <w:rPr>
          <w:rFonts w:ascii="宋体" w:eastAsia="宋体" w:hAnsi="宋体" w:cs="E-BZ" w:hint="eastAsia"/>
          <w:kern w:val="0"/>
          <w:szCs w:val="21"/>
        </w:rPr>
        <w:t>,</w:t>
      </w:r>
      <w:r>
        <w:rPr>
          <w:rFonts w:ascii="宋体" w:eastAsia="宋体" w:hAnsi="宋体" w:cs="FZSSK--GBK1-0" w:hint="eastAsia"/>
          <w:kern w:val="0"/>
          <w:szCs w:val="21"/>
        </w:rPr>
        <w:t>左右中央银行的货币政策</w:t>
      </w:r>
      <w:r>
        <w:rPr>
          <w:rFonts w:ascii="宋体" w:eastAsia="宋体" w:hAnsi="宋体" w:cs="E-BZ" w:hint="eastAsia"/>
          <w:kern w:val="0"/>
          <w:szCs w:val="21"/>
        </w:rPr>
        <w:t>,</w:t>
      </w:r>
      <w:r>
        <w:rPr>
          <w:rFonts w:ascii="宋体" w:eastAsia="宋体" w:hAnsi="宋体" w:cs="FZSSK--GBK1-0" w:hint="eastAsia"/>
          <w:kern w:val="0"/>
          <w:szCs w:val="21"/>
        </w:rPr>
        <w:t>要求中央银行提供贷款来弥补政府的财政赤字</w:t>
      </w:r>
      <w:r>
        <w:rPr>
          <w:rFonts w:ascii="宋体" w:eastAsia="宋体" w:hAnsi="宋体" w:cs="E-BZ" w:hint="eastAsia"/>
          <w:kern w:val="0"/>
          <w:szCs w:val="21"/>
        </w:rPr>
        <w:t>,</w:t>
      </w:r>
      <w:r>
        <w:rPr>
          <w:rFonts w:ascii="宋体" w:eastAsia="宋体" w:hAnsi="宋体" w:cs="FZSSK--GBK1-0" w:hint="eastAsia"/>
          <w:kern w:val="0"/>
          <w:szCs w:val="21"/>
        </w:rPr>
        <w:t>那么中央银行就毫无财务资金独立性可言</w:t>
      </w:r>
      <w:r>
        <w:rPr>
          <w:rFonts w:ascii="宋体" w:eastAsia="宋体" w:hAnsi="宋体" w:cs="E-BZ" w:hint="eastAsia"/>
          <w:kern w:val="0"/>
          <w:szCs w:val="21"/>
        </w:rPr>
        <w:t>。(4</w:t>
      </w:r>
      <w:r>
        <w:rPr>
          <w:rFonts w:ascii="宋体" w:eastAsia="宋体" w:hAnsi="宋体" w:cs="FZSSK--GBK1-0" w:hint="eastAsia"/>
          <w:kern w:val="0"/>
          <w:szCs w:val="21"/>
        </w:rPr>
        <w:t>分</w:t>
      </w:r>
      <w:r>
        <w:rPr>
          <w:rFonts w:ascii="宋体" w:eastAsia="宋体" w:hAnsi="宋体" w:cs="E-BZ" w:hint="eastAsia"/>
          <w:kern w:val="0"/>
          <w:szCs w:val="21"/>
        </w:rPr>
        <w:t>)</w:t>
      </w:r>
    </w:p>
    <w:p w:rsidR="006135ED" w:rsidRPr="006135ED" w:rsidRDefault="006135ED" w:rsidP="005E49A6">
      <w:pPr>
        <w:tabs>
          <w:tab w:val="left" w:pos="420"/>
          <w:tab w:val="left" w:pos="4184"/>
        </w:tabs>
        <w:rPr>
          <w:rFonts w:ascii="宋体" w:eastAsia="宋体" w:hAnsi="宋体" w:hint="eastAsia"/>
        </w:rPr>
      </w:pPr>
    </w:p>
    <w:sectPr w:rsidR="006135ED" w:rsidRPr="006135E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941BA" w:rsidRDefault="007941BA" w:rsidP="00DF57AA">
      <w:r>
        <w:separator/>
      </w:r>
    </w:p>
  </w:endnote>
  <w:endnote w:type="continuationSeparator" w:id="0">
    <w:p w:rsidR="007941BA" w:rsidRDefault="007941BA"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等线"/>
    <w:panose1 w:val="00000000000000000000"/>
    <w:charset w:val="86"/>
    <w:family w:val="auto"/>
    <w:notTrueType/>
    <w:pitch w:val="default"/>
    <w:sig w:usb0="00000001" w:usb1="080E0000" w:usb2="00000010" w:usb3="00000000" w:csb0="00040000" w:csb1="00000000"/>
  </w:font>
  <w:font w:name="E-BZ">
    <w:altName w:val="等线"/>
    <w:panose1 w:val="00000000000000000000"/>
    <w:charset w:val="86"/>
    <w:family w:val="auto"/>
    <w:notTrueType/>
    <w:pitch w:val="default"/>
    <w:sig w:usb0="00000001" w:usb1="080E0000" w:usb2="00000010" w:usb3="00000000" w:csb0="00040000" w:csb1="00000000"/>
  </w:font>
  <w:font w:name="E-FZ">
    <w:altName w:val="等线"/>
    <w:panose1 w:val="00000000000000000000"/>
    <w:charset w:val="86"/>
    <w:family w:val="auto"/>
    <w:notTrueType/>
    <w:pitch w:val="default"/>
    <w:sig w:usb0="00000001" w:usb1="080E0000" w:usb2="00000010" w:usb3="00000000" w:csb0="00040000" w:csb1="00000000"/>
  </w:font>
  <w:font w:name="FZSSK--GBK1-0">
    <w:altName w:val="等线"/>
    <w:panose1 w:val="00000000000000000000"/>
    <w:charset w:val="86"/>
    <w:family w:val="auto"/>
    <w:notTrueType/>
    <w:pitch w:val="default"/>
    <w:sig w:usb0="00000001" w:usb1="080E0000" w:usb2="00000010" w:usb3="00000000" w:csb0="00040000" w:csb1="00000000"/>
  </w:font>
  <w:font w:name="E-BX">
    <w:altName w:val="等线"/>
    <w:panose1 w:val="00000000000000000000"/>
    <w:charset w:val="86"/>
    <w:family w:val="auto"/>
    <w:notTrueType/>
    <w:pitch w:val="default"/>
    <w:sig w:usb0="00000001" w:usb1="080E0000" w:usb2="00000010" w:usb3="00000000" w:csb0="00040000" w:csb1="00000000"/>
  </w:font>
  <w:font w:name="FZFSK--GBK1-0">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941BA" w:rsidRDefault="007941BA" w:rsidP="00DF57AA">
      <w:r>
        <w:separator/>
      </w:r>
    </w:p>
  </w:footnote>
  <w:footnote w:type="continuationSeparator" w:id="0">
    <w:p w:rsidR="007941BA" w:rsidRDefault="007941BA"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49A6"/>
    <w:rsid w:val="002A6799"/>
    <w:rsid w:val="003E252C"/>
    <w:rsid w:val="004C0EED"/>
    <w:rsid w:val="00594D84"/>
    <w:rsid w:val="005E49A6"/>
    <w:rsid w:val="006135ED"/>
    <w:rsid w:val="007941BA"/>
    <w:rsid w:val="007F252E"/>
    <w:rsid w:val="008C4621"/>
    <w:rsid w:val="00915154"/>
    <w:rsid w:val="00A65A8B"/>
    <w:rsid w:val="00AD5A41"/>
    <w:rsid w:val="00B977D0"/>
    <w:rsid w:val="00BB0166"/>
    <w:rsid w:val="00BF16A3"/>
    <w:rsid w:val="00CF455D"/>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57706"/>
  <w15:docId w15:val="{F1507053-AE78-4F61-9CB1-B647E83A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40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503</Words>
  <Characters>2871</Characters>
  <Application>Microsoft Office Word</Application>
  <DocSecurity>0</DocSecurity>
  <Lines>23</Lines>
  <Paragraphs>6</Paragraphs>
  <ScaleCrop>false</ScaleCrop>
  <Company>china</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2022-08-07T10:06:00Z</dcterms:created>
  <dcterms:modified xsi:type="dcterms:W3CDTF">2022-11-22T07:23:00Z</dcterms:modified>
</cp:coreProperties>
</file>